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6155C" w14:textId="14159B96" w:rsidR="00A47BF9" w:rsidRPr="00B46F77" w:rsidRDefault="00A47BF9" w:rsidP="007B4A9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16"/>
        <w:rPr>
          <w:rFonts w:asciiTheme="minorHAnsi" w:hAnsiTheme="minorHAnsi" w:cstheme="minorHAnsi"/>
          <w:sz w:val="26"/>
          <w:szCs w:val="26"/>
          <w:lang w:val="en-US"/>
        </w:rPr>
      </w:pPr>
      <w:r w:rsidRPr="00B46F77">
        <w:rPr>
          <w:rFonts w:asciiTheme="minorHAnsi" w:hAnsiTheme="minorHAnsi" w:cstheme="minorHAnsi"/>
          <w:sz w:val="26"/>
          <w:szCs w:val="26"/>
          <w:lang w:val="en-US"/>
        </w:rPr>
        <w:t xml:space="preserve">. </w:t>
      </w:r>
    </w:p>
    <w:p w14:paraId="1213C944" w14:textId="3E126B95" w:rsidR="007B4A9C" w:rsidRPr="00B46F77" w:rsidRDefault="00C255A0" w:rsidP="007B4A9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16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46F77">
        <w:rPr>
          <w:rFonts w:asciiTheme="minorHAnsi" w:hAnsiTheme="minorHAnsi" w:cstheme="minorHAnsi"/>
          <w:b/>
          <w:color w:val="auto"/>
          <w:sz w:val="32"/>
          <w:szCs w:val="32"/>
        </w:rPr>
        <w:t xml:space="preserve">NEW GOVERNMENT </w:t>
      </w:r>
      <w:r w:rsidR="00C75EC0" w:rsidRPr="00B46F77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PROPOSALS </w:t>
      </w:r>
      <w:r w:rsidRPr="00B46F77">
        <w:rPr>
          <w:rFonts w:asciiTheme="minorHAnsi" w:hAnsiTheme="minorHAnsi" w:cstheme="minorHAnsi"/>
          <w:b/>
          <w:color w:val="auto"/>
          <w:sz w:val="32"/>
          <w:szCs w:val="32"/>
        </w:rPr>
        <w:t>WOULD DRAMATICALLY INCREASE GLOUCESTERSHIRE HOUSING</w:t>
      </w:r>
    </w:p>
    <w:p w14:paraId="1C1CFEE9" w14:textId="77777777" w:rsidR="007B4A9C" w:rsidRPr="00B46F77" w:rsidRDefault="007B4A9C" w:rsidP="007B4A9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16"/>
        <w:rPr>
          <w:rFonts w:asciiTheme="minorHAnsi" w:hAnsiTheme="minorHAnsi" w:cstheme="minorHAnsi"/>
          <w:color w:val="auto"/>
          <w:sz w:val="26"/>
          <w:szCs w:val="26"/>
        </w:rPr>
      </w:pPr>
    </w:p>
    <w:p w14:paraId="66E6B41B" w14:textId="77777777" w:rsidR="00B46F77" w:rsidRDefault="00B46F77" w:rsidP="00902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</w:p>
    <w:p w14:paraId="2F54931C" w14:textId="4F1B5708" w:rsidR="00ED498E" w:rsidRPr="00B46F77" w:rsidRDefault="00C255A0" w:rsidP="00902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>The Government is currently consulting on radical change</w:t>
      </w:r>
      <w:r w:rsidR="00C75EC0" w:rsidRPr="00B46F77">
        <w:rPr>
          <w:rFonts w:asciiTheme="minorHAnsi" w:hAnsiTheme="minorHAnsi" w:cstheme="minorHAnsi"/>
          <w:sz w:val="26"/>
          <w:szCs w:val="26"/>
        </w:rPr>
        <w:t>s</w:t>
      </w:r>
      <w:r w:rsidRPr="00B46F77">
        <w:rPr>
          <w:rFonts w:asciiTheme="minorHAnsi" w:hAnsiTheme="minorHAnsi" w:cstheme="minorHAnsi"/>
          <w:sz w:val="26"/>
          <w:szCs w:val="26"/>
        </w:rPr>
        <w:t xml:space="preserve"> to the planning system.  Among other things, this </w:t>
      </w:r>
      <w:r w:rsidR="00C75EC0" w:rsidRPr="00B46F77">
        <w:rPr>
          <w:rFonts w:asciiTheme="minorHAnsi" w:hAnsiTheme="minorHAnsi" w:cstheme="minorHAnsi"/>
          <w:sz w:val="26"/>
          <w:szCs w:val="26"/>
        </w:rPr>
        <w:t>would</w:t>
      </w:r>
      <w:r w:rsidRPr="00B46F77">
        <w:rPr>
          <w:rFonts w:asciiTheme="minorHAnsi" w:hAnsiTheme="minorHAnsi" w:cstheme="minorHAnsi"/>
          <w:sz w:val="26"/>
          <w:szCs w:val="26"/>
        </w:rPr>
        <w:t xml:space="preserve"> dramatically increase the number of new houses that local authorities are required to </w:t>
      </w:r>
      <w:r w:rsidR="009A6F9D" w:rsidRPr="00B46F77">
        <w:rPr>
          <w:rFonts w:asciiTheme="minorHAnsi" w:hAnsiTheme="minorHAnsi" w:cstheme="minorHAnsi"/>
          <w:sz w:val="26"/>
          <w:szCs w:val="26"/>
        </w:rPr>
        <w:t>plan for</w:t>
      </w:r>
      <w:r w:rsidR="00C75EC0" w:rsidRPr="00B46F77">
        <w:rPr>
          <w:rFonts w:asciiTheme="minorHAnsi" w:hAnsiTheme="minorHAnsi" w:cstheme="minorHAnsi"/>
          <w:sz w:val="26"/>
          <w:szCs w:val="26"/>
        </w:rPr>
        <w:t>.</w:t>
      </w:r>
    </w:p>
    <w:p w14:paraId="4FE210E6" w14:textId="77777777" w:rsidR="00C255A0" w:rsidRPr="00B46F77" w:rsidRDefault="00C255A0" w:rsidP="00902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</w:p>
    <w:p w14:paraId="0BF0111C" w14:textId="7156B5BF" w:rsidR="000926D1" w:rsidRPr="00B46F77" w:rsidRDefault="00C255A0" w:rsidP="00902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>For their</w:t>
      </w:r>
      <w:r w:rsidR="000926D1" w:rsidRPr="00B46F77">
        <w:rPr>
          <w:rFonts w:asciiTheme="minorHAnsi" w:hAnsiTheme="minorHAnsi" w:cstheme="minorHAnsi"/>
          <w:sz w:val="26"/>
          <w:szCs w:val="26"/>
        </w:rPr>
        <w:t xml:space="preserve"> </w:t>
      </w:r>
      <w:r w:rsidR="00A47BF9" w:rsidRPr="00B46F77">
        <w:rPr>
          <w:rFonts w:asciiTheme="minorHAnsi" w:hAnsiTheme="minorHAnsi" w:cstheme="minorHAnsi"/>
          <w:sz w:val="26"/>
          <w:szCs w:val="26"/>
        </w:rPr>
        <w:t>l</w:t>
      </w:r>
      <w:r w:rsidR="000926D1" w:rsidRPr="00B46F77">
        <w:rPr>
          <w:rFonts w:asciiTheme="minorHAnsi" w:hAnsiTheme="minorHAnsi" w:cstheme="minorHAnsi"/>
          <w:sz w:val="26"/>
          <w:szCs w:val="26"/>
        </w:rPr>
        <w:t xml:space="preserve">ocal </w:t>
      </w:r>
      <w:r w:rsidR="00A47BF9" w:rsidRPr="00B46F77">
        <w:rPr>
          <w:rFonts w:asciiTheme="minorHAnsi" w:hAnsiTheme="minorHAnsi" w:cstheme="minorHAnsi"/>
          <w:sz w:val="26"/>
          <w:szCs w:val="26"/>
        </w:rPr>
        <w:t>p</w:t>
      </w:r>
      <w:r w:rsidR="000926D1" w:rsidRPr="00B46F77">
        <w:rPr>
          <w:rFonts w:asciiTheme="minorHAnsi" w:hAnsiTheme="minorHAnsi" w:cstheme="minorHAnsi"/>
          <w:sz w:val="26"/>
          <w:szCs w:val="26"/>
        </w:rPr>
        <w:t xml:space="preserve">lans, local authorities are required to determine the amount of new housing </w:t>
      </w:r>
      <w:r w:rsidR="00486F75" w:rsidRPr="00B46F77">
        <w:rPr>
          <w:rFonts w:asciiTheme="minorHAnsi" w:hAnsiTheme="minorHAnsi" w:cstheme="minorHAnsi"/>
          <w:sz w:val="26"/>
          <w:szCs w:val="26"/>
        </w:rPr>
        <w:t>that</w:t>
      </w:r>
      <w:r w:rsidR="000926D1" w:rsidRPr="00B46F77">
        <w:rPr>
          <w:rFonts w:asciiTheme="minorHAnsi" w:hAnsiTheme="minorHAnsi" w:cstheme="minorHAnsi"/>
          <w:sz w:val="26"/>
          <w:szCs w:val="26"/>
        </w:rPr>
        <w:t xml:space="preserve"> will be needed in their area.  They are required to do this using a Standard Methodology set out by the </w:t>
      </w:r>
      <w:r w:rsidR="00A47BF9" w:rsidRPr="00B46F77">
        <w:rPr>
          <w:rFonts w:asciiTheme="minorHAnsi" w:hAnsiTheme="minorHAnsi" w:cstheme="minorHAnsi"/>
          <w:sz w:val="26"/>
          <w:szCs w:val="26"/>
        </w:rPr>
        <w:t>G</w:t>
      </w:r>
      <w:r w:rsidR="000926D1" w:rsidRPr="00B46F77">
        <w:rPr>
          <w:rFonts w:asciiTheme="minorHAnsi" w:hAnsiTheme="minorHAnsi" w:cstheme="minorHAnsi"/>
          <w:sz w:val="26"/>
          <w:szCs w:val="26"/>
        </w:rPr>
        <w:t>overnment</w:t>
      </w:r>
      <w:r w:rsidRPr="00B46F77">
        <w:rPr>
          <w:rFonts w:asciiTheme="minorHAnsi" w:hAnsiTheme="minorHAnsi" w:cstheme="minorHAnsi"/>
          <w:sz w:val="26"/>
          <w:szCs w:val="26"/>
        </w:rPr>
        <w:t xml:space="preserve"> and</w:t>
      </w:r>
      <w:r w:rsidR="000926D1" w:rsidRPr="00B46F77">
        <w:rPr>
          <w:rFonts w:asciiTheme="minorHAnsi" w:hAnsiTheme="minorHAnsi" w:cstheme="minorHAnsi"/>
          <w:sz w:val="26"/>
          <w:szCs w:val="26"/>
        </w:rPr>
        <w:t xml:space="preserve"> designed to deliver the </w:t>
      </w:r>
      <w:r w:rsidR="00A47BF9" w:rsidRPr="00B46F77">
        <w:rPr>
          <w:rFonts w:asciiTheme="minorHAnsi" w:hAnsiTheme="minorHAnsi" w:cstheme="minorHAnsi"/>
          <w:sz w:val="26"/>
          <w:szCs w:val="26"/>
        </w:rPr>
        <w:t>G</w:t>
      </w:r>
      <w:r w:rsidR="000926D1" w:rsidRPr="00B46F77">
        <w:rPr>
          <w:rFonts w:asciiTheme="minorHAnsi" w:hAnsiTheme="minorHAnsi" w:cstheme="minorHAnsi"/>
          <w:sz w:val="26"/>
          <w:szCs w:val="26"/>
        </w:rPr>
        <w:t>overnment’s target of 300,000 new homes per year across England.</w:t>
      </w:r>
    </w:p>
    <w:p w14:paraId="3FB8604D" w14:textId="77777777" w:rsidR="000926D1" w:rsidRPr="00B46F77" w:rsidRDefault="000926D1" w:rsidP="00902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</w:p>
    <w:p w14:paraId="3E8CCD9B" w14:textId="3254F565" w:rsidR="006930C3" w:rsidRPr="00B46F77" w:rsidRDefault="000926D1" w:rsidP="00902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 xml:space="preserve">As part of </w:t>
      </w:r>
      <w:r w:rsidR="007E5F6C" w:rsidRPr="00B46F77">
        <w:rPr>
          <w:rFonts w:asciiTheme="minorHAnsi" w:hAnsiTheme="minorHAnsi" w:cstheme="minorHAnsi"/>
          <w:sz w:val="26"/>
          <w:szCs w:val="26"/>
        </w:rPr>
        <w:t xml:space="preserve">the consultation on </w:t>
      </w:r>
      <w:r w:rsidR="009A6F9D" w:rsidRPr="00B46F77">
        <w:rPr>
          <w:rFonts w:asciiTheme="minorHAnsi" w:hAnsiTheme="minorHAnsi" w:cstheme="minorHAnsi"/>
          <w:sz w:val="26"/>
          <w:szCs w:val="26"/>
        </w:rPr>
        <w:t>a new p</w:t>
      </w:r>
      <w:r w:rsidR="007E5F6C" w:rsidRPr="00B46F77">
        <w:rPr>
          <w:rFonts w:asciiTheme="minorHAnsi" w:hAnsiTheme="minorHAnsi" w:cstheme="minorHAnsi"/>
          <w:sz w:val="26"/>
          <w:szCs w:val="26"/>
        </w:rPr>
        <w:t>lanning system</w:t>
      </w:r>
      <w:r w:rsidRPr="00B46F77">
        <w:rPr>
          <w:rFonts w:asciiTheme="minorHAnsi" w:hAnsiTheme="minorHAnsi" w:cstheme="minorHAnsi"/>
          <w:sz w:val="26"/>
          <w:szCs w:val="26"/>
        </w:rPr>
        <w:t>,</w:t>
      </w:r>
      <w:r w:rsidR="0090585C" w:rsidRPr="00B46F77">
        <w:rPr>
          <w:rFonts w:asciiTheme="minorHAnsi" w:hAnsiTheme="minorHAnsi" w:cstheme="minorHAnsi"/>
          <w:sz w:val="26"/>
          <w:szCs w:val="26"/>
        </w:rPr>
        <w:t xml:space="preserve"> </w:t>
      </w:r>
      <w:r w:rsidR="00ED498E" w:rsidRPr="00B46F77">
        <w:rPr>
          <w:rFonts w:asciiTheme="minorHAnsi" w:hAnsiTheme="minorHAnsi" w:cstheme="minorHAnsi"/>
          <w:sz w:val="26"/>
          <w:szCs w:val="26"/>
        </w:rPr>
        <w:t xml:space="preserve">the </w:t>
      </w:r>
      <w:r w:rsidR="00A47BF9" w:rsidRPr="00B46F77">
        <w:rPr>
          <w:rFonts w:asciiTheme="minorHAnsi" w:hAnsiTheme="minorHAnsi" w:cstheme="minorHAnsi"/>
          <w:sz w:val="26"/>
          <w:szCs w:val="26"/>
        </w:rPr>
        <w:t>G</w:t>
      </w:r>
      <w:r w:rsidR="00ED498E" w:rsidRPr="00B46F77">
        <w:rPr>
          <w:rFonts w:asciiTheme="minorHAnsi" w:hAnsiTheme="minorHAnsi" w:cstheme="minorHAnsi"/>
          <w:sz w:val="26"/>
          <w:szCs w:val="26"/>
        </w:rPr>
        <w:t xml:space="preserve">overnment is proposing </w:t>
      </w:r>
      <w:r w:rsidR="007E5F6C" w:rsidRPr="00B46F77">
        <w:rPr>
          <w:rFonts w:asciiTheme="minorHAnsi" w:hAnsiTheme="minorHAnsi" w:cstheme="minorHAnsi"/>
          <w:sz w:val="26"/>
          <w:szCs w:val="26"/>
        </w:rPr>
        <w:t xml:space="preserve">far-reaching </w:t>
      </w:r>
      <w:r w:rsidR="00ED498E" w:rsidRPr="00B46F77">
        <w:rPr>
          <w:rFonts w:asciiTheme="minorHAnsi" w:hAnsiTheme="minorHAnsi" w:cstheme="minorHAnsi"/>
          <w:sz w:val="26"/>
          <w:szCs w:val="26"/>
        </w:rPr>
        <w:t>change</w:t>
      </w:r>
      <w:r w:rsidR="0090585C" w:rsidRPr="00B46F77">
        <w:rPr>
          <w:rFonts w:asciiTheme="minorHAnsi" w:hAnsiTheme="minorHAnsi" w:cstheme="minorHAnsi"/>
          <w:sz w:val="26"/>
          <w:szCs w:val="26"/>
        </w:rPr>
        <w:t xml:space="preserve">s to the </w:t>
      </w:r>
      <w:r w:rsidR="00ED498E" w:rsidRPr="00B46F77">
        <w:rPr>
          <w:rFonts w:asciiTheme="minorHAnsi" w:hAnsiTheme="minorHAnsi" w:cstheme="minorHAnsi"/>
          <w:sz w:val="26"/>
          <w:szCs w:val="26"/>
        </w:rPr>
        <w:t>method</w:t>
      </w:r>
      <w:r w:rsidR="00685446" w:rsidRPr="00B46F77">
        <w:rPr>
          <w:rFonts w:asciiTheme="minorHAnsi" w:hAnsiTheme="minorHAnsi" w:cstheme="minorHAnsi"/>
          <w:sz w:val="26"/>
          <w:szCs w:val="26"/>
        </w:rPr>
        <w:t>ology</w:t>
      </w:r>
      <w:r w:rsidR="00ED498E" w:rsidRPr="00B46F77">
        <w:rPr>
          <w:rFonts w:asciiTheme="minorHAnsi" w:hAnsiTheme="minorHAnsi" w:cstheme="minorHAnsi"/>
          <w:sz w:val="26"/>
          <w:szCs w:val="26"/>
        </w:rPr>
        <w:t xml:space="preserve"> </w:t>
      </w:r>
      <w:r w:rsidR="009A6F9D" w:rsidRPr="00B46F77">
        <w:rPr>
          <w:rFonts w:asciiTheme="minorHAnsi" w:hAnsiTheme="minorHAnsi" w:cstheme="minorHAnsi"/>
          <w:sz w:val="26"/>
          <w:szCs w:val="26"/>
        </w:rPr>
        <w:t xml:space="preserve">for </w:t>
      </w:r>
      <w:r w:rsidR="00ED498E" w:rsidRPr="00B46F77">
        <w:rPr>
          <w:rFonts w:asciiTheme="minorHAnsi" w:hAnsiTheme="minorHAnsi" w:cstheme="minorHAnsi"/>
          <w:sz w:val="26"/>
          <w:szCs w:val="26"/>
        </w:rPr>
        <w:t>calculating the local housing requirement.</w:t>
      </w:r>
    </w:p>
    <w:p w14:paraId="56678CD4" w14:textId="77777777" w:rsidR="006930C3" w:rsidRPr="00B46F77" w:rsidRDefault="006930C3" w:rsidP="00902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</w:p>
    <w:p w14:paraId="38F68BA8" w14:textId="77777777" w:rsidR="005B4604" w:rsidRPr="00B46F77" w:rsidRDefault="002A4992" w:rsidP="005B4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 xml:space="preserve">CPRE </w:t>
      </w:r>
      <w:r w:rsidR="00B30E0B" w:rsidRPr="00B46F77">
        <w:rPr>
          <w:rFonts w:asciiTheme="minorHAnsi" w:hAnsiTheme="minorHAnsi" w:cstheme="minorHAnsi"/>
          <w:sz w:val="26"/>
          <w:szCs w:val="26"/>
        </w:rPr>
        <w:t xml:space="preserve">Gloucestershire </w:t>
      </w:r>
      <w:r w:rsidR="007E5F6C" w:rsidRPr="00B46F77">
        <w:rPr>
          <w:rFonts w:asciiTheme="minorHAnsi" w:hAnsiTheme="minorHAnsi" w:cstheme="minorHAnsi"/>
          <w:sz w:val="26"/>
          <w:szCs w:val="26"/>
        </w:rPr>
        <w:t>finds</w:t>
      </w:r>
      <w:r w:rsidR="00417641" w:rsidRPr="00B46F77">
        <w:rPr>
          <w:rFonts w:asciiTheme="minorHAnsi" w:hAnsiTheme="minorHAnsi" w:cstheme="minorHAnsi"/>
          <w:sz w:val="26"/>
          <w:szCs w:val="26"/>
        </w:rPr>
        <w:t xml:space="preserve"> </w:t>
      </w:r>
      <w:r w:rsidR="00ED498E" w:rsidRPr="00B46F77">
        <w:rPr>
          <w:rFonts w:asciiTheme="minorHAnsi" w:hAnsiTheme="minorHAnsi" w:cstheme="minorHAnsi"/>
          <w:sz w:val="26"/>
          <w:szCs w:val="26"/>
        </w:rPr>
        <w:t xml:space="preserve">that </w:t>
      </w:r>
      <w:r w:rsidR="00417641" w:rsidRPr="00B46F77">
        <w:rPr>
          <w:rFonts w:asciiTheme="minorHAnsi" w:hAnsiTheme="minorHAnsi" w:cstheme="minorHAnsi"/>
          <w:sz w:val="26"/>
          <w:szCs w:val="26"/>
        </w:rPr>
        <w:t xml:space="preserve">the </w:t>
      </w:r>
      <w:r w:rsidR="0090585C" w:rsidRPr="00B46F77">
        <w:rPr>
          <w:rFonts w:asciiTheme="minorHAnsi" w:hAnsiTheme="minorHAnsi" w:cstheme="minorHAnsi"/>
          <w:sz w:val="26"/>
          <w:szCs w:val="26"/>
        </w:rPr>
        <w:t xml:space="preserve">proposed new </w:t>
      </w:r>
      <w:r w:rsidRPr="00B46F77">
        <w:rPr>
          <w:rFonts w:asciiTheme="minorHAnsi" w:hAnsiTheme="minorHAnsi" w:cstheme="minorHAnsi"/>
          <w:sz w:val="26"/>
          <w:szCs w:val="26"/>
        </w:rPr>
        <w:t>methodology</w:t>
      </w:r>
      <w:r w:rsidR="00ED498E" w:rsidRPr="00B46F77">
        <w:rPr>
          <w:rFonts w:asciiTheme="minorHAnsi" w:hAnsiTheme="minorHAnsi" w:cstheme="minorHAnsi"/>
          <w:sz w:val="26"/>
          <w:szCs w:val="26"/>
        </w:rPr>
        <w:t xml:space="preserve"> </w:t>
      </w:r>
      <w:r w:rsidR="009025E7" w:rsidRPr="00B46F77">
        <w:rPr>
          <w:rFonts w:asciiTheme="minorHAnsi" w:hAnsiTheme="minorHAnsi" w:cstheme="minorHAnsi"/>
          <w:sz w:val="26"/>
          <w:szCs w:val="26"/>
        </w:rPr>
        <w:t>w</w:t>
      </w:r>
      <w:r w:rsidR="00ED498E" w:rsidRPr="00B46F77">
        <w:rPr>
          <w:rFonts w:asciiTheme="minorHAnsi" w:hAnsiTheme="minorHAnsi" w:cstheme="minorHAnsi"/>
          <w:sz w:val="26"/>
          <w:szCs w:val="26"/>
        </w:rPr>
        <w:t>ould</w:t>
      </w:r>
      <w:r w:rsidR="009025E7" w:rsidRPr="00B46F77">
        <w:rPr>
          <w:rFonts w:asciiTheme="minorHAnsi" w:hAnsiTheme="minorHAnsi" w:cstheme="minorHAnsi"/>
          <w:sz w:val="26"/>
          <w:szCs w:val="26"/>
        </w:rPr>
        <w:t xml:space="preserve"> </w:t>
      </w:r>
      <w:r w:rsidR="00417641" w:rsidRPr="00B46F77">
        <w:rPr>
          <w:rFonts w:asciiTheme="minorHAnsi" w:hAnsiTheme="minorHAnsi" w:cstheme="minorHAnsi"/>
          <w:sz w:val="26"/>
          <w:szCs w:val="26"/>
        </w:rPr>
        <w:t xml:space="preserve">increase housing </w:t>
      </w:r>
      <w:r w:rsidR="0090585C" w:rsidRPr="00B46F77">
        <w:rPr>
          <w:rFonts w:asciiTheme="minorHAnsi" w:hAnsiTheme="minorHAnsi" w:cstheme="minorHAnsi"/>
          <w:sz w:val="26"/>
          <w:szCs w:val="26"/>
        </w:rPr>
        <w:t xml:space="preserve">numbers </w:t>
      </w:r>
      <w:r w:rsidR="00417641" w:rsidRPr="00B46F77">
        <w:rPr>
          <w:rFonts w:asciiTheme="minorHAnsi" w:hAnsiTheme="minorHAnsi" w:cstheme="minorHAnsi"/>
          <w:sz w:val="26"/>
          <w:szCs w:val="26"/>
        </w:rPr>
        <w:t xml:space="preserve">in the county </w:t>
      </w:r>
      <w:r w:rsidR="0090585C" w:rsidRPr="00B46F77">
        <w:rPr>
          <w:rFonts w:asciiTheme="minorHAnsi" w:hAnsiTheme="minorHAnsi" w:cstheme="minorHAnsi"/>
          <w:sz w:val="26"/>
          <w:szCs w:val="26"/>
        </w:rPr>
        <w:t xml:space="preserve">far </w:t>
      </w:r>
      <w:r w:rsidR="00417641" w:rsidRPr="00B46F77">
        <w:rPr>
          <w:rFonts w:asciiTheme="minorHAnsi" w:hAnsiTheme="minorHAnsi" w:cstheme="minorHAnsi"/>
          <w:sz w:val="26"/>
          <w:szCs w:val="26"/>
        </w:rPr>
        <w:t>beyond what is genuinely needed</w:t>
      </w:r>
      <w:r w:rsidR="007E5F6C" w:rsidRPr="00B46F77">
        <w:rPr>
          <w:rFonts w:asciiTheme="minorHAnsi" w:hAnsiTheme="minorHAnsi" w:cstheme="minorHAnsi"/>
          <w:sz w:val="26"/>
          <w:szCs w:val="26"/>
        </w:rPr>
        <w:t>.  Moreover</w:t>
      </w:r>
      <w:r w:rsidR="00C75EC0" w:rsidRPr="00B46F77">
        <w:rPr>
          <w:rFonts w:asciiTheme="minorHAnsi" w:hAnsiTheme="minorHAnsi" w:cstheme="minorHAnsi"/>
          <w:sz w:val="26"/>
          <w:szCs w:val="26"/>
        </w:rPr>
        <w:t>,</w:t>
      </w:r>
      <w:r w:rsidR="007E5F6C" w:rsidRPr="00B46F77">
        <w:rPr>
          <w:rFonts w:asciiTheme="minorHAnsi" w:hAnsiTheme="minorHAnsi" w:cstheme="minorHAnsi"/>
          <w:sz w:val="26"/>
          <w:szCs w:val="26"/>
        </w:rPr>
        <w:t xml:space="preserve"> the</w:t>
      </w:r>
      <w:r w:rsidR="00417641" w:rsidRPr="00B46F77">
        <w:rPr>
          <w:rFonts w:asciiTheme="minorHAnsi" w:hAnsiTheme="minorHAnsi" w:cstheme="minorHAnsi"/>
          <w:sz w:val="26"/>
          <w:szCs w:val="26"/>
        </w:rPr>
        <w:t xml:space="preserve"> </w:t>
      </w:r>
      <w:r w:rsidR="007E5F6C" w:rsidRPr="00B46F77">
        <w:rPr>
          <w:rFonts w:asciiTheme="minorHAnsi" w:hAnsiTheme="minorHAnsi" w:cstheme="minorHAnsi"/>
          <w:sz w:val="26"/>
          <w:szCs w:val="26"/>
        </w:rPr>
        <w:t>methodology</w:t>
      </w:r>
      <w:r w:rsidR="00F2651C" w:rsidRPr="00B46F77">
        <w:rPr>
          <w:rFonts w:asciiTheme="minorHAnsi" w:hAnsiTheme="minorHAnsi" w:cstheme="minorHAnsi"/>
          <w:sz w:val="26"/>
          <w:szCs w:val="26"/>
        </w:rPr>
        <w:t xml:space="preserve"> would lead </w:t>
      </w:r>
      <w:r w:rsidR="00417641" w:rsidRPr="00B46F77">
        <w:rPr>
          <w:rFonts w:asciiTheme="minorHAnsi" w:hAnsiTheme="minorHAnsi" w:cstheme="minorHAnsi"/>
          <w:sz w:val="26"/>
          <w:szCs w:val="26"/>
        </w:rPr>
        <w:t xml:space="preserve">to more </w:t>
      </w:r>
      <w:r w:rsidR="009025E7" w:rsidRPr="00B46F77">
        <w:rPr>
          <w:rFonts w:asciiTheme="minorHAnsi" w:hAnsiTheme="minorHAnsi" w:cstheme="minorHAnsi"/>
          <w:sz w:val="26"/>
          <w:szCs w:val="26"/>
        </w:rPr>
        <w:t xml:space="preserve">housing </w:t>
      </w:r>
      <w:r w:rsidR="00417641" w:rsidRPr="00B46F77">
        <w:rPr>
          <w:rFonts w:asciiTheme="minorHAnsi" w:hAnsiTheme="minorHAnsi" w:cstheme="minorHAnsi"/>
          <w:sz w:val="26"/>
          <w:szCs w:val="26"/>
        </w:rPr>
        <w:t xml:space="preserve">being </w:t>
      </w:r>
      <w:r w:rsidR="009025E7" w:rsidRPr="00B46F77">
        <w:rPr>
          <w:rFonts w:asciiTheme="minorHAnsi" w:hAnsiTheme="minorHAnsi" w:cstheme="minorHAnsi"/>
          <w:sz w:val="26"/>
          <w:szCs w:val="26"/>
        </w:rPr>
        <w:t xml:space="preserve">built </w:t>
      </w:r>
      <w:r w:rsidR="007E5F6C" w:rsidRPr="00B46F77">
        <w:rPr>
          <w:rFonts w:asciiTheme="minorHAnsi" w:hAnsiTheme="minorHAnsi" w:cstheme="minorHAnsi"/>
          <w:sz w:val="26"/>
          <w:szCs w:val="26"/>
        </w:rPr>
        <w:t xml:space="preserve">in the countryside </w:t>
      </w:r>
      <w:r w:rsidR="009025E7" w:rsidRPr="00B46F77">
        <w:rPr>
          <w:rFonts w:asciiTheme="minorHAnsi" w:hAnsiTheme="minorHAnsi" w:cstheme="minorHAnsi"/>
          <w:sz w:val="26"/>
          <w:szCs w:val="26"/>
        </w:rPr>
        <w:t>on poorly located</w:t>
      </w:r>
      <w:r w:rsidR="00486F75" w:rsidRPr="00B46F77">
        <w:rPr>
          <w:rFonts w:asciiTheme="minorHAnsi" w:hAnsiTheme="minorHAnsi" w:cstheme="minorHAnsi"/>
          <w:sz w:val="26"/>
          <w:szCs w:val="26"/>
        </w:rPr>
        <w:t xml:space="preserve">, car-dependent </w:t>
      </w:r>
      <w:r w:rsidR="007E5F6C" w:rsidRPr="00B46F77">
        <w:rPr>
          <w:rFonts w:asciiTheme="minorHAnsi" w:hAnsiTheme="minorHAnsi" w:cstheme="minorHAnsi"/>
          <w:sz w:val="26"/>
          <w:szCs w:val="26"/>
        </w:rPr>
        <w:t>sites.  This would</w:t>
      </w:r>
      <w:r w:rsidR="009025E7" w:rsidRPr="00B46F77">
        <w:rPr>
          <w:rFonts w:asciiTheme="minorHAnsi" w:hAnsiTheme="minorHAnsi" w:cstheme="minorHAnsi"/>
          <w:sz w:val="26"/>
          <w:szCs w:val="26"/>
        </w:rPr>
        <w:t xml:space="preserve"> undermin</w:t>
      </w:r>
      <w:r w:rsidR="007E5F6C" w:rsidRPr="00B46F77">
        <w:rPr>
          <w:rFonts w:asciiTheme="minorHAnsi" w:hAnsiTheme="minorHAnsi" w:cstheme="minorHAnsi"/>
          <w:sz w:val="26"/>
          <w:szCs w:val="26"/>
        </w:rPr>
        <w:t>e</w:t>
      </w:r>
      <w:r w:rsidR="009025E7" w:rsidRPr="00B46F77">
        <w:rPr>
          <w:rFonts w:asciiTheme="minorHAnsi" w:hAnsiTheme="minorHAnsi" w:cstheme="minorHAnsi"/>
          <w:sz w:val="26"/>
          <w:szCs w:val="26"/>
        </w:rPr>
        <w:t xml:space="preserve"> urban regeneration</w:t>
      </w:r>
      <w:r w:rsidR="00417641" w:rsidRPr="00B46F77">
        <w:rPr>
          <w:rFonts w:asciiTheme="minorHAnsi" w:hAnsiTheme="minorHAnsi" w:cstheme="minorHAnsi"/>
          <w:sz w:val="26"/>
          <w:szCs w:val="26"/>
        </w:rPr>
        <w:t xml:space="preserve"> </w:t>
      </w:r>
      <w:r w:rsidR="00486F75" w:rsidRPr="00B46F77">
        <w:rPr>
          <w:rFonts w:asciiTheme="minorHAnsi" w:hAnsiTheme="minorHAnsi" w:cstheme="minorHAnsi"/>
          <w:sz w:val="26"/>
          <w:szCs w:val="26"/>
        </w:rPr>
        <w:t xml:space="preserve">while </w:t>
      </w:r>
      <w:r w:rsidR="009025E7" w:rsidRPr="00B46F77">
        <w:rPr>
          <w:rFonts w:asciiTheme="minorHAnsi" w:hAnsiTheme="minorHAnsi" w:cstheme="minorHAnsi"/>
          <w:sz w:val="26"/>
          <w:szCs w:val="26"/>
        </w:rPr>
        <w:t xml:space="preserve">failing to deliver either </w:t>
      </w:r>
      <w:r w:rsidR="00F2651C" w:rsidRPr="00B46F77">
        <w:rPr>
          <w:rFonts w:asciiTheme="minorHAnsi" w:hAnsiTheme="minorHAnsi" w:cstheme="minorHAnsi"/>
          <w:sz w:val="26"/>
          <w:szCs w:val="26"/>
        </w:rPr>
        <w:t xml:space="preserve">sufficient </w:t>
      </w:r>
      <w:r w:rsidR="009025E7" w:rsidRPr="00B46F77">
        <w:rPr>
          <w:rFonts w:asciiTheme="minorHAnsi" w:hAnsiTheme="minorHAnsi" w:cstheme="minorHAnsi"/>
          <w:sz w:val="26"/>
          <w:szCs w:val="26"/>
        </w:rPr>
        <w:t xml:space="preserve">affordable housing or to address climate change. </w:t>
      </w:r>
      <w:r w:rsidR="005B4604" w:rsidRPr="00B46F77">
        <w:rPr>
          <w:rFonts w:asciiTheme="minorHAnsi" w:hAnsiTheme="minorHAnsi" w:cstheme="minorHAnsi"/>
          <w:sz w:val="26"/>
          <w:szCs w:val="26"/>
        </w:rPr>
        <w:t>To confirm this impression CPRE Gloucestershire employed Gerald Kells, a Policy and Campaigns advisor, to assess the numbers and report on the impact.</w:t>
      </w:r>
    </w:p>
    <w:p w14:paraId="65587742" w14:textId="77777777" w:rsidR="005B4604" w:rsidRPr="00B46F77" w:rsidRDefault="005B4604" w:rsidP="005B4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</w:p>
    <w:p w14:paraId="13CF2560" w14:textId="414B8B21" w:rsidR="00685446" w:rsidRPr="00B46F77" w:rsidRDefault="00C238A7" w:rsidP="00902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  <w:u w:val="single"/>
        </w:rPr>
      </w:pPr>
      <w:r w:rsidRPr="00B46F77">
        <w:rPr>
          <w:rFonts w:asciiTheme="minorHAnsi" w:hAnsiTheme="minorHAnsi" w:cstheme="minorHAnsi"/>
          <w:sz w:val="26"/>
          <w:szCs w:val="26"/>
          <w:u w:val="single"/>
        </w:rPr>
        <w:t>Comparing the old and new</w:t>
      </w:r>
      <w:r w:rsidR="00685446" w:rsidRPr="00B46F77">
        <w:rPr>
          <w:rFonts w:asciiTheme="minorHAnsi" w:hAnsiTheme="minorHAnsi" w:cstheme="minorHAnsi"/>
          <w:sz w:val="26"/>
          <w:szCs w:val="26"/>
          <w:u w:val="single"/>
        </w:rPr>
        <w:t xml:space="preserve"> methods </w:t>
      </w:r>
    </w:p>
    <w:p w14:paraId="7E38FF9E" w14:textId="6BB34E80" w:rsidR="00B852FD" w:rsidRPr="00B46F77" w:rsidRDefault="00B852FD" w:rsidP="009025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  <w:u w:val="single"/>
        </w:rPr>
      </w:pPr>
    </w:p>
    <w:p w14:paraId="5508F7A4" w14:textId="36EA465C" w:rsidR="00D838DF" w:rsidRPr="00B46F77" w:rsidRDefault="00C238A7" w:rsidP="00D838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 xml:space="preserve">The starting points for both methods of determining housing needs are the Office for National Statistics (ONS) projections of population growth and household formation for each local authority area.  </w:t>
      </w:r>
      <w:r w:rsidR="00685446" w:rsidRPr="00B46F77">
        <w:rPr>
          <w:rFonts w:asciiTheme="minorHAnsi" w:hAnsiTheme="minorHAnsi" w:cstheme="minorHAnsi"/>
          <w:sz w:val="26"/>
          <w:szCs w:val="26"/>
        </w:rPr>
        <w:t>Under the current method</w:t>
      </w:r>
      <w:r w:rsidR="00D838DF" w:rsidRPr="00B46F77">
        <w:rPr>
          <w:rFonts w:asciiTheme="minorHAnsi" w:hAnsiTheme="minorHAnsi" w:cstheme="minorHAnsi"/>
          <w:sz w:val="26"/>
          <w:szCs w:val="26"/>
        </w:rPr>
        <w:t>,</w:t>
      </w:r>
      <w:r w:rsidR="00685446" w:rsidRPr="00B46F77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Hlk51952153"/>
      <w:r w:rsidRPr="00B46F77">
        <w:rPr>
          <w:rFonts w:asciiTheme="minorHAnsi" w:hAnsiTheme="minorHAnsi" w:cstheme="minorHAnsi"/>
          <w:sz w:val="26"/>
          <w:szCs w:val="26"/>
        </w:rPr>
        <w:t xml:space="preserve">ONS projections from 2014 </w:t>
      </w:r>
      <w:bookmarkEnd w:id="0"/>
      <w:r w:rsidRPr="00B46F77">
        <w:rPr>
          <w:rFonts w:asciiTheme="minorHAnsi" w:hAnsiTheme="minorHAnsi" w:cstheme="minorHAnsi"/>
          <w:sz w:val="26"/>
          <w:szCs w:val="26"/>
        </w:rPr>
        <w:t>are being used.  To these a</w:t>
      </w:r>
      <w:r w:rsidR="00D838DF" w:rsidRPr="00B46F77">
        <w:rPr>
          <w:rFonts w:asciiTheme="minorHAnsi" w:hAnsiTheme="minorHAnsi" w:cstheme="minorHAnsi"/>
          <w:sz w:val="26"/>
          <w:szCs w:val="26"/>
        </w:rPr>
        <w:t xml:space="preserve">n ‘affordability adjustment’ is then added to calculate local housing requirements on the basis that the higher house prices are relative to earnings the greater is the need for additional housing.  </w:t>
      </w:r>
    </w:p>
    <w:p w14:paraId="314582AC" w14:textId="77777777" w:rsidR="00D838DF" w:rsidRPr="00B46F77" w:rsidRDefault="00D838DF" w:rsidP="00D838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</w:p>
    <w:p w14:paraId="2E56FE18" w14:textId="7424604F" w:rsidR="009025E7" w:rsidRPr="00B46F77" w:rsidRDefault="00D838DF" w:rsidP="00E07A59">
      <w:pPr>
        <w:rPr>
          <w:rFonts w:asciiTheme="minorHAnsi" w:hAnsiTheme="minorHAnsi" w:cstheme="minorHAnsi"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 xml:space="preserve">Under the proposed new method, the calculation </w:t>
      </w:r>
      <w:r w:rsidR="00E07A59" w:rsidRPr="00B46F77">
        <w:rPr>
          <w:rFonts w:asciiTheme="minorHAnsi" w:hAnsiTheme="minorHAnsi" w:cstheme="minorHAnsi"/>
          <w:sz w:val="26"/>
          <w:szCs w:val="26"/>
        </w:rPr>
        <w:t>would be based on the 2018 ONS project</w:t>
      </w:r>
      <w:r w:rsidR="00B852FD" w:rsidRPr="00B46F77">
        <w:rPr>
          <w:rFonts w:asciiTheme="minorHAnsi" w:hAnsiTheme="minorHAnsi" w:cstheme="minorHAnsi"/>
          <w:sz w:val="26"/>
          <w:szCs w:val="26"/>
        </w:rPr>
        <w:t xml:space="preserve">ions </w:t>
      </w:r>
      <w:r w:rsidR="00C238A7" w:rsidRPr="00B46F77">
        <w:rPr>
          <w:rFonts w:asciiTheme="minorHAnsi" w:hAnsiTheme="minorHAnsi" w:cstheme="minorHAnsi"/>
          <w:sz w:val="26"/>
          <w:szCs w:val="26"/>
        </w:rPr>
        <w:t xml:space="preserve">which in general are </w:t>
      </w:r>
      <w:r w:rsidR="00C238A7" w:rsidRPr="00B46F77">
        <w:rPr>
          <w:rFonts w:asciiTheme="minorHAnsi" w:hAnsiTheme="minorHAnsi" w:cstheme="minorHAnsi"/>
          <w:sz w:val="26"/>
          <w:szCs w:val="26"/>
          <w:u w:val="single"/>
        </w:rPr>
        <w:t>lower</w:t>
      </w:r>
      <w:r w:rsidR="00C238A7" w:rsidRPr="00B46F77">
        <w:rPr>
          <w:rFonts w:asciiTheme="minorHAnsi" w:hAnsiTheme="minorHAnsi" w:cstheme="minorHAnsi"/>
          <w:sz w:val="26"/>
          <w:szCs w:val="26"/>
        </w:rPr>
        <w:t xml:space="preserve"> than those for 2014.  </w:t>
      </w:r>
      <w:r w:rsidR="00C75EC0" w:rsidRPr="00B46F77">
        <w:rPr>
          <w:rFonts w:asciiTheme="minorHAnsi" w:hAnsiTheme="minorHAnsi" w:cstheme="minorHAnsi"/>
          <w:sz w:val="26"/>
          <w:szCs w:val="26"/>
        </w:rPr>
        <w:t>The method</w:t>
      </w:r>
      <w:r w:rsidR="00E07A59" w:rsidRPr="00B46F77">
        <w:rPr>
          <w:rFonts w:asciiTheme="minorHAnsi" w:hAnsiTheme="minorHAnsi" w:cstheme="minorHAnsi"/>
          <w:sz w:val="26"/>
          <w:szCs w:val="26"/>
        </w:rPr>
        <w:t xml:space="preserve"> would also </w:t>
      </w:r>
      <w:proofErr w:type="gramStart"/>
      <w:r w:rsidR="00E07A59" w:rsidRPr="00B46F77">
        <w:rPr>
          <w:rFonts w:asciiTheme="minorHAnsi" w:hAnsiTheme="minorHAnsi" w:cstheme="minorHAnsi"/>
          <w:sz w:val="26"/>
          <w:szCs w:val="26"/>
        </w:rPr>
        <w:t>take into account</w:t>
      </w:r>
      <w:proofErr w:type="gramEnd"/>
      <w:r w:rsidR="00E07A59" w:rsidRPr="00B46F77">
        <w:rPr>
          <w:rFonts w:asciiTheme="minorHAnsi" w:hAnsiTheme="minorHAnsi" w:cstheme="minorHAnsi"/>
          <w:sz w:val="26"/>
          <w:szCs w:val="26"/>
        </w:rPr>
        <w:t xml:space="preserve"> the existing housing stock numbers</w:t>
      </w:r>
      <w:r w:rsidR="00C75EC0" w:rsidRPr="00B46F77">
        <w:rPr>
          <w:rFonts w:asciiTheme="minorHAnsi" w:hAnsiTheme="minorHAnsi" w:cstheme="minorHAnsi"/>
          <w:sz w:val="26"/>
          <w:szCs w:val="26"/>
        </w:rPr>
        <w:t xml:space="preserve">.  The </w:t>
      </w:r>
      <w:r w:rsidR="009025E7" w:rsidRPr="00B46F77">
        <w:rPr>
          <w:rFonts w:asciiTheme="minorHAnsi" w:hAnsiTheme="minorHAnsi" w:cstheme="minorHAnsi"/>
          <w:sz w:val="26"/>
          <w:szCs w:val="26"/>
        </w:rPr>
        <w:t>‘affordability adjustment’</w:t>
      </w:r>
      <w:r w:rsidR="00E07A59" w:rsidRPr="00B46F77">
        <w:rPr>
          <w:rFonts w:asciiTheme="minorHAnsi" w:hAnsiTheme="minorHAnsi" w:cstheme="minorHAnsi"/>
          <w:sz w:val="26"/>
          <w:szCs w:val="26"/>
        </w:rPr>
        <w:t xml:space="preserve"> would be amended </w:t>
      </w:r>
      <w:r w:rsidR="00B852FD" w:rsidRPr="00B46F77">
        <w:rPr>
          <w:rFonts w:asciiTheme="minorHAnsi" w:hAnsiTheme="minorHAnsi" w:cstheme="minorHAnsi"/>
          <w:sz w:val="26"/>
          <w:szCs w:val="26"/>
        </w:rPr>
        <w:t xml:space="preserve">to account for changes in affordability </w:t>
      </w:r>
      <w:r w:rsidR="009025E7" w:rsidRPr="00B46F77">
        <w:rPr>
          <w:rFonts w:asciiTheme="minorHAnsi" w:hAnsiTheme="minorHAnsi" w:cstheme="minorHAnsi"/>
          <w:sz w:val="26"/>
          <w:szCs w:val="26"/>
        </w:rPr>
        <w:t>over the last ten years</w:t>
      </w:r>
      <w:r w:rsidR="00C75EC0" w:rsidRPr="00B46F77">
        <w:rPr>
          <w:rFonts w:asciiTheme="minorHAnsi" w:hAnsiTheme="minorHAnsi" w:cstheme="minorHAnsi"/>
          <w:sz w:val="26"/>
          <w:szCs w:val="26"/>
        </w:rPr>
        <w:t xml:space="preserve">, which results in </w:t>
      </w:r>
      <w:r w:rsidR="00F72FC2" w:rsidRPr="00B46F77">
        <w:rPr>
          <w:rFonts w:asciiTheme="minorHAnsi" w:hAnsiTheme="minorHAnsi" w:cstheme="minorHAnsi"/>
          <w:sz w:val="26"/>
          <w:szCs w:val="26"/>
        </w:rPr>
        <w:t xml:space="preserve">those </w:t>
      </w:r>
      <w:r w:rsidR="009025E7" w:rsidRPr="00B46F77">
        <w:rPr>
          <w:rFonts w:asciiTheme="minorHAnsi" w:hAnsiTheme="minorHAnsi" w:cstheme="minorHAnsi"/>
          <w:sz w:val="26"/>
          <w:szCs w:val="26"/>
        </w:rPr>
        <w:t>areas with the steepest house price rises since the recession in 2009</w:t>
      </w:r>
      <w:r w:rsidR="00E779B6" w:rsidRPr="00B46F77">
        <w:rPr>
          <w:rFonts w:asciiTheme="minorHAnsi" w:hAnsiTheme="minorHAnsi" w:cstheme="minorHAnsi"/>
          <w:sz w:val="26"/>
          <w:szCs w:val="26"/>
        </w:rPr>
        <w:t xml:space="preserve"> </w:t>
      </w:r>
      <w:r w:rsidR="00C75EC0" w:rsidRPr="00B46F77">
        <w:rPr>
          <w:rFonts w:asciiTheme="minorHAnsi" w:hAnsiTheme="minorHAnsi" w:cstheme="minorHAnsi"/>
          <w:sz w:val="26"/>
          <w:szCs w:val="26"/>
        </w:rPr>
        <w:t xml:space="preserve">getting </w:t>
      </w:r>
      <w:r w:rsidR="009025E7" w:rsidRPr="00B46F77">
        <w:rPr>
          <w:rFonts w:asciiTheme="minorHAnsi" w:hAnsiTheme="minorHAnsi" w:cstheme="minorHAnsi"/>
          <w:sz w:val="26"/>
          <w:szCs w:val="26"/>
        </w:rPr>
        <w:t>the highest adjustment whether or not this is the best place for that housing</w:t>
      </w:r>
      <w:r w:rsidR="00A806BC" w:rsidRPr="00B46F77">
        <w:rPr>
          <w:rFonts w:asciiTheme="minorHAnsi" w:hAnsiTheme="minorHAnsi" w:cstheme="minorHAnsi"/>
          <w:sz w:val="26"/>
          <w:szCs w:val="26"/>
        </w:rPr>
        <w:t>.</w:t>
      </w:r>
      <w:r w:rsidR="00C932C0" w:rsidRPr="00B46F7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0F458D5" w14:textId="7900A9E2" w:rsidR="00B852FD" w:rsidRPr="00B46F77" w:rsidRDefault="00B852FD" w:rsidP="00E07A59">
      <w:pPr>
        <w:rPr>
          <w:rFonts w:asciiTheme="minorHAnsi" w:hAnsiTheme="minorHAnsi" w:cstheme="minorHAnsi"/>
          <w:sz w:val="26"/>
          <w:szCs w:val="26"/>
        </w:rPr>
      </w:pPr>
    </w:p>
    <w:p w14:paraId="775839A1" w14:textId="77777777" w:rsidR="003F1934" w:rsidRPr="00B46F77" w:rsidRDefault="003F1934" w:rsidP="00B8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bCs/>
          <w:sz w:val="26"/>
          <w:szCs w:val="26"/>
        </w:rPr>
      </w:pPr>
    </w:p>
    <w:p w14:paraId="590B2A0B" w14:textId="77777777" w:rsidR="003F1934" w:rsidRPr="00B46F77" w:rsidRDefault="003F1934" w:rsidP="00B8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bCs/>
          <w:sz w:val="26"/>
          <w:szCs w:val="26"/>
        </w:rPr>
      </w:pPr>
    </w:p>
    <w:p w14:paraId="02913275" w14:textId="4921E235" w:rsidR="00A806BC" w:rsidRPr="00B46F77" w:rsidRDefault="00B852FD" w:rsidP="00B8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bCs/>
          <w:sz w:val="26"/>
          <w:szCs w:val="26"/>
        </w:rPr>
      </w:pPr>
      <w:r w:rsidRPr="00B46F77">
        <w:rPr>
          <w:rFonts w:asciiTheme="minorHAnsi" w:hAnsiTheme="minorHAnsi" w:cstheme="minorHAnsi"/>
          <w:b/>
          <w:bCs/>
          <w:sz w:val="26"/>
          <w:szCs w:val="26"/>
        </w:rPr>
        <w:lastRenderedPageBreak/>
        <w:t>What this means for Gloucestershire</w:t>
      </w:r>
    </w:p>
    <w:p w14:paraId="744424A9" w14:textId="753F5250" w:rsidR="00321FC6" w:rsidRPr="00B46F77" w:rsidRDefault="00321FC6" w:rsidP="00B8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bCs/>
          <w:sz w:val="26"/>
          <w:szCs w:val="26"/>
        </w:rPr>
      </w:pPr>
    </w:p>
    <w:p w14:paraId="1945CF0F" w14:textId="36E3EA02" w:rsidR="00321FC6" w:rsidRPr="00B46F77" w:rsidRDefault="00321FC6" w:rsidP="00B8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bCs/>
          <w:sz w:val="26"/>
          <w:szCs w:val="26"/>
        </w:rPr>
      </w:pPr>
      <w:r w:rsidRPr="00B46F77">
        <w:rPr>
          <w:rFonts w:asciiTheme="minorHAnsi" w:hAnsiTheme="minorHAnsi" w:cstheme="minorHAnsi"/>
          <w:b/>
          <w:bCs/>
          <w:sz w:val="26"/>
          <w:szCs w:val="26"/>
        </w:rPr>
        <w:t>Required housing delivery: dwellings per annum</w:t>
      </w:r>
    </w:p>
    <w:p w14:paraId="054492CF" w14:textId="32C0BC3B" w:rsidR="00B852FD" w:rsidRPr="00B46F77" w:rsidRDefault="00B852FD" w:rsidP="00B8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477691" w:rsidRPr="00B46F77" w14:paraId="3BA89828" w14:textId="77777777" w:rsidTr="00B852FD">
        <w:tc>
          <w:tcPr>
            <w:tcW w:w="2348" w:type="dxa"/>
          </w:tcPr>
          <w:p w14:paraId="2C54FF56" w14:textId="77777777" w:rsidR="00B852FD" w:rsidRPr="00B46F77" w:rsidRDefault="00B852FD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348" w:type="dxa"/>
          </w:tcPr>
          <w:p w14:paraId="53D43E23" w14:textId="00ADC884" w:rsidR="00B852FD" w:rsidRPr="00B46F77" w:rsidRDefault="00B852FD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Current Standard Methodology</w:t>
            </w:r>
          </w:p>
        </w:tc>
        <w:tc>
          <w:tcPr>
            <w:tcW w:w="2349" w:type="dxa"/>
          </w:tcPr>
          <w:p w14:paraId="1060B1E3" w14:textId="180D8536" w:rsidR="00B852FD" w:rsidRPr="00B46F77" w:rsidRDefault="00B852FD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Proposed New Sta</w:t>
            </w:r>
            <w:r w:rsidR="00321FC6"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ndard Methodology</w:t>
            </w: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</w:tcPr>
          <w:p w14:paraId="68951DE4" w14:textId="15730FEE" w:rsidR="00B852FD" w:rsidRPr="00B46F77" w:rsidRDefault="00321FC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Percentage Change</w:t>
            </w:r>
          </w:p>
        </w:tc>
      </w:tr>
      <w:tr w:rsidR="00477691" w:rsidRPr="00B46F77" w14:paraId="2D974737" w14:textId="77777777" w:rsidTr="00B852FD">
        <w:tc>
          <w:tcPr>
            <w:tcW w:w="2348" w:type="dxa"/>
          </w:tcPr>
          <w:p w14:paraId="4DE218B0" w14:textId="77890D29" w:rsidR="00B852FD" w:rsidRPr="00B46F77" w:rsidRDefault="00321FC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Gloucestershire (total)</w:t>
            </w:r>
          </w:p>
        </w:tc>
        <w:tc>
          <w:tcPr>
            <w:tcW w:w="2348" w:type="dxa"/>
          </w:tcPr>
          <w:p w14:paraId="75D9EFD3" w14:textId="5B11B88F" w:rsidR="00B852FD" w:rsidRPr="00B46F77" w:rsidRDefault="00321FC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3245</w:t>
            </w:r>
          </w:p>
        </w:tc>
        <w:tc>
          <w:tcPr>
            <w:tcW w:w="2349" w:type="dxa"/>
          </w:tcPr>
          <w:p w14:paraId="44D27454" w14:textId="1BC1CAD2" w:rsidR="00B852FD" w:rsidRPr="00B46F77" w:rsidRDefault="00321FC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4747</w:t>
            </w:r>
          </w:p>
        </w:tc>
        <w:tc>
          <w:tcPr>
            <w:tcW w:w="2349" w:type="dxa"/>
          </w:tcPr>
          <w:p w14:paraId="58C58BF6" w14:textId="50D52B33" w:rsidR="00B852FD" w:rsidRPr="00B46F77" w:rsidRDefault="00321FC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+46%</w:t>
            </w:r>
            <w:r w:rsidR="00C86974"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*</w:t>
            </w:r>
          </w:p>
        </w:tc>
      </w:tr>
      <w:tr w:rsidR="00477691" w:rsidRPr="00B46F77" w14:paraId="1DDB63FC" w14:textId="77777777" w:rsidTr="00B852FD">
        <w:tc>
          <w:tcPr>
            <w:tcW w:w="2348" w:type="dxa"/>
          </w:tcPr>
          <w:p w14:paraId="1F93E392" w14:textId="3EBC4749" w:rsidR="00B852FD" w:rsidRPr="00B46F77" w:rsidRDefault="00B20A9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Cheltenham Borough</w:t>
            </w:r>
          </w:p>
        </w:tc>
        <w:tc>
          <w:tcPr>
            <w:tcW w:w="2348" w:type="dxa"/>
          </w:tcPr>
          <w:p w14:paraId="078E22AC" w14:textId="4E2B6286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531</w:t>
            </w:r>
          </w:p>
        </w:tc>
        <w:tc>
          <w:tcPr>
            <w:tcW w:w="2349" w:type="dxa"/>
          </w:tcPr>
          <w:p w14:paraId="72D4D0A9" w14:textId="75464464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529</w:t>
            </w:r>
          </w:p>
        </w:tc>
        <w:tc>
          <w:tcPr>
            <w:tcW w:w="2349" w:type="dxa"/>
          </w:tcPr>
          <w:p w14:paraId="6955DBBA" w14:textId="3E607E52" w:rsidR="00B852FD" w:rsidRPr="00B46F77" w:rsidRDefault="006601CD" w:rsidP="00660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-0.4%</w:t>
            </w:r>
          </w:p>
        </w:tc>
      </w:tr>
      <w:tr w:rsidR="00477691" w:rsidRPr="00B46F77" w14:paraId="7DE947C7" w14:textId="77777777" w:rsidTr="00B852FD">
        <w:tc>
          <w:tcPr>
            <w:tcW w:w="2348" w:type="dxa"/>
          </w:tcPr>
          <w:p w14:paraId="0497863A" w14:textId="703B802C" w:rsidR="00B852FD" w:rsidRPr="00B46F77" w:rsidRDefault="00B20A9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Cotswold District</w:t>
            </w:r>
          </w:p>
        </w:tc>
        <w:tc>
          <w:tcPr>
            <w:tcW w:w="2348" w:type="dxa"/>
          </w:tcPr>
          <w:p w14:paraId="44052414" w14:textId="1EDCE0D3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487</w:t>
            </w:r>
          </w:p>
        </w:tc>
        <w:tc>
          <w:tcPr>
            <w:tcW w:w="2349" w:type="dxa"/>
          </w:tcPr>
          <w:p w14:paraId="1445F846" w14:textId="4A439D2D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1209</w:t>
            </w:r>
          </w:p>
        </w:tc>
        <w:tc>
          <w:tcPr>
            <w:tcW w:w="2349" w:type="dxa"/>
          </w:tcPr>
          <w:p w14:paraId="5B524336" w14:textId="35306F71" w:rsidR="00B852FD" w:rsidRPr="00B46F77" w:rsidRDefault="006601CD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+148%</w:t>
            </w:r>
          </w:p>
        </w:tc>
      </w:tr>
      <w:tr w:rsidR="00477691" w:rsidRPr="00B46F77" w14:paraId="1A0A5542" w14:textId="77777777" w:rsidTr="00B852FD">
        <w:tc>
          <w:tcPr>
            <w:tcW w:w="2348" w:type="dxa"/>
          </w:tcPr>
          <w:p w14:paraId="7973A356" w14:textId="2EF93E67" w:rsidR="00B852FD" w:rsidRPr="00B46F77" w:rsidRDefault="00B20A9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Forest of Dean District</w:t>
            </w:r>
          </w:p>
        </w:tc>
        <w:tc>
          <w:tcPr>
            <w:tcW w:w="2348" w:type="dxa"/>
          </w:tcPr>
          <w:p w14:paraId="644E18CB" w14:textId="0CB23D8E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370</w:t>
            </w:r>
          </w:p>
        </w:tc>
        <w:tc>
          <w:tcPr>
            <w:tcW w:w="2349" w:type="dxa"/>
          </w:tcPr>
          <w:p w14:paraId="231A1C02" w14:textId="75274251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608</w:t>
            </w:r>
          </w:p>
        </w:tc>
        <w:tc>
          <w:tcPr>
            <w:tcW w:w="2349" w:type="dxa"/>
          </w:tcPr>
          <w:p w14:paraId="3BB140A9" w14:textId="2DF33F55" w:rsidR="00B852FD" w:rsidRPr="00B46F77" w:rsidRDefault="006601CD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+64%</w:t>
            </w:r>
          </w:p>
        </w:tc>
      </w:tr>
      <w:tr w:rsidR="00477691" w:rsidRPr="00B46F77" w14:paraId="1C2F837E" w14:textId="77777777" w:rsidTr="00B852FD">
        <w:tc>
          <w:tcPr>
            <w:tcW w:w="2348" w:type="dxa"/>
          </w:tcPr>
          <w:p w14:paraId="197591DB" w14:textId="4AE3DCF1" w:rsidR="00B852FD" w:rsidRPr="00B46F77" w:rsidRDefault="00B20A9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City of Gloucester</w:t>
            </w:r>
          </w:p>
        </w:tc>
        <w:tc>
          <w:tcPr>
            <w:tcW w:w="2348" w:type="dxa"/>
          </w:tcPr>
          <w:p w14:paraId="4E693FF8" w14:textId="0819E8B1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658</w:t>
            </w:r>
          </w:p>
        </w:tc>
        <w:tc>
          <w:tcPr>
            <w:tcW w:w="2349" w:type="dxa"/>
          </w:tcPr>
          <w:p w14:paraId="36C7FCE3" w14:textId="6659E08D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578</w:t>
            </w:r>
          </w:p>
        </w:tc>
        <w:tc>
          <w:tcPr>
            <w:tcW w:w="2349" w:type="dxa"/>
          </w:tcPr>
          <w:p w14:paraId="313D6A9B" w14:textId="7EE5BDA8" w:rsidR="00B852FD" w:rsidRPr="00B46F77" w:rsidRDefault="006601CD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  <w:r w:rsidR="00023A75"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12</w:t>
            </w: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%</w:t>
            </w:r>
          </w:p>
        </w:tc>
      </w:tr>
      <w:tr w:rsidR="00477691" w:rsidRPr="00B46F77" w14:paraId="300ACA7B" w14:textId="77777777" w:rsidTr="00B852FD">
        <w:tc>
          <w:tcPr>
            <w:tcW w:w="2348" w:type="dxa"/>
          </w:tcPr>
          <w:p w14:paraId="65D441AD" w14:textId="64A316FF" w:rsidR="00B852FD" w:rsidRPr="00B46F77" w:rsidRDefault="00B20A9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Stroud District</w:t>
            </w:r>
          </w:p>
        </w:tc>
        <w:tc>
          <w:tcPr>
            <w:tcW w:w="2348" w:type="dxa"/>
          </w:tcPr>
          <w:p w14:paraId="1AE87FF0" w14:textId="3375C080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635</w:t>
            </w:r>
          </w:p>
        </w:tc>
        <w:tc>
          <w:tcPr>
            <w:tcW w:w="2349" w:type="dxa"/>
          </w:tcPr>
          <w:p w14:paraId="6480D7DA" w14:textId="38396B73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786</w:t>
            </w:r>
          </w:p>
        </w:tc>
        <w:tc>
          <w:tcPr>
            <w:tcW w:w="2349" w:type="dxa"/>
          </w:tcPr>
          <w:p w14:paraId="3DE5B2D7" w14:textId="57AFD101" w:rsidR="00B852FD" w:rsidRPr="00B46F77" w:rsidRDefault="00023A75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+24%</w:t>
            </w:r>
          </w:p>
        </w:tc>
      </w:tr>
      <w:tr w:rsidR="00B852FD" w:rsidRPr="00B46F77" w14:paraId="47521FA2" w14:textId="77777777" w:rsidTr="00B852FD">
        <w:tc>
          <w:tcPr>
            <w:tcW w:w="2348" w:type="dxa"/>
          </w:tcPr>
          <w:p w14:paraId="2906AB80" w14:textId="150464FE" w:rsidR="00B852FD" w:rsidRPr="00B46F77" w:rsidRDefault="00B20A96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Tewkesbury Borough</w:t>
            </w:r>
          </w:p>
        </w:tc>
        <w:tc>
          <w:tcPr>
            <w:tcW w:w="2348" w:type="dxa"/>
          </w:tcPr>
          <w:p w14:paraId="7FEE06AB" w14:textId="46C1DA35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564</w:t>
            </w:r>
          </w:p>
        </w:tc>
        <w:tc>
          <w:tcPr>
            <w:tcW w:w="2349" w:type="dxa"/>
          </w:tcPr>
          <w:p w14:paraId="6982BEA9" w14:textId="4EB5C70A" w:rsidR="00B852FD" w:rsidRPr="00B46F77" w:rsidRDefault="00987931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1037</w:t>
            </w:r>
          </w:p>
        </w:tc>
        <w:tc>
          <w:tcPr>
            <w:tcW w:w="2349" w:type="dxa"/>
          </w:tcPr>
          <w:p w14:paraId="57D95301" w14:textId="2A897734" w:rsidR="00B852FD" w:rsidRPr="00B46F77" w:rsidRDefault="00023A75" w:rsidP="00B852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</w:tabs>
              <w:autoSpaceDE w:val="0"/>
              <w:autoSpaceDN w:val="0"/>
              <w:adjustRightInd w:val="0"/>
              <w:ind w:right="-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46F7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+84%</w:t>
            </w:r>
          </w:p>
        </w:tc>
      </w:tr>
    </w:tbl>
    <w:p w14:paraId="270203A5" w14:textId="77777777" w:rsidR="00B852FD" w:rsidRPr="00B46F77" w:rsidRDefault="00B852FD" w:rsidP="00B85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bCs/>
          <w:sz w:val="26"/>
          <w:szCs w:val="26"/>
        </w:rPr>
      </w:pPr>
    </w:p>
    <w:p w14:paraId="1B73DF03" w14:textId="77777777" w:rsidR="0044247D" w:rsidRPr="00B46F77" w:rsidRDefault="00C86974" w:rsidP="00C8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noProof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 xml:space="preserve"> *    For Gloucestershire as a whole, the new housing requirement is 80% above the baseline figures derived from the ONS projections.</w:t>
      </w:r>
      <w:r w:rsidR="0044247D" w:rsidRPr="00B46F77">
        <w:rPr>
          <w:rFonts w:asciiTheme="minorHAnsi" w:hAnsiTheme="minorHAnsi" w:cstheme="minorHAnsi"/>
          <w:noProof/>
          <w:sz w:val="26"/>
          <w:szCs w:val="26"/>
        </w:rPr>
        <w:t xml:space="preserve"> </w:t>
      </w:r>
    </w:p>
    <w:p w14:paraId="71CD481D" w14:textId="77777777" w:rsidR="0044247D" w:rsidRPr="00B46F77" w:rsidRDefault="0044247D" w:rsidP="00C8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noProof/>
          <w:sz w:val="26"/>
          <w:szCs w:val="26"/>
        </w:rPr>
      </w:pPr>
    </w:p>
    <w:p w14:paraId="6754DABB" w14:textId="77777777" w:rsidR="00394F4E" w:rsidRPr="00B46F77" w:rsidRDefault="00B97E45" w:rsidP="00737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>The figures for Cotswold District are particularly alarming as 80% of the District lies within the Cotswold AONB</w:t>
      </w:r>
      <w:r w:rsidR="00F72FC2" w:rsidRPr="00B46F77">
        <w:rPr>
          <w:rFonts w:asciiTheme="minorHAnsi" w:hAnsiTheme="minorHAnsi" w:cstheme="minorHAnsi"/>
          <w:sz w:val="26"/>
          <w:szCs w:val="26"/>
        </w:rPr>
        <w:t xml:space="preserve"> and there are comparatively few local opportunities for employment</w:t>
      </w:r>
      <w:r w:rsidRPr="00B46F77">
        <w:rPr>
          <w:rFonts w:asciiTheme="minorHAnsi" w:hAnsiTheme="minorHAnsi" w:cstheme="minorHAnsi"/>
          <w:sz w:val="26"/>
          <w:szCs w:val="26"/>
        </w:rPr>
        <w:t>.  Across the District</w:t>
      </w:r>
      <w:r w:rsidR="00F72FC2" w:rsidRPr="00B46F77">
        <w:rPr>
          <w:rFonts w:asciiTheme="minorHAnsi" w:hAnsiTheme="minorHAnsi" w:cstheme="minorHAnsi"/>
          <w:sz w:val="26"/>
          <w:szCs w:val="26"/>
        </w:rPr>
        <w:t>,</w:t>
      </w:r>
      <w:r w:rsidRPr="00B46F77">
        <w:rPr>
          <w:rFonts w:asciiTheme="minorHAnsi" w:hAnsiTheme="minorHAnsi" w:cstheme="minorHAnsi"/>
          <w:sz w:val="26"/>
          <w:szCs w:val="26"/>
        </w:rPr>
        <w:t xml:space="preserve"> and particularly within the AONB, the need is for local jobs and affordable housing and not more homes for people working outside the area</w:t>
      </w:r>
      <w:r w:rsidR="00A1788D" w:rsidRPr="00B46F77">
        <w:rPr>
          <w:rFonts w:asciiTheme="minorHAnsi" w:hAnsiTheme="minorHAnsi" w:cstheme="minorHAnsi"/>
          <w:sz w:val="26"/>
          <w:szCs w:val="26"/>
        </w:rPr>
        <w:t xml:space="preserve"> or </w:t>
      </w:r>
      <w:r w:rsidRPr="00B46F77">
        <w:rPr>
          <w:rFonts w:asciiTheme="minorHAnsi" w:hAnsiTheme="minorHAnsi" w:cstheme="minorHAnsi"/>
          <w:sz w:val="26"/>
          <w:szCs w:val="26"/>
        </w:rPr>
        <w:t xml:space="preserve">more second homes.  The same can be said for the Forest of Dean.  </w:t>
      </w:r>
    </w:p>
    <w:p w14:paraId="7B3DB618" w14:textId="77777777" w:rsidR="00394F4E" w:rsidRPr="00B46F77" w:rsidRDefault="00394F4E" w:rsidP="00737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</w:p>
    <w:p w14:paraId="7FAC2816" w14:textId="4EA2B2DD" w:rsidR="00394F4E" w:rsidRPr="00B46F77" w:rsidRDefault="00B97E45" w:rsidP="00737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-1"/>
        <w:rPr>
          <w:rFonts w:asciiTheme="minorHAnsi" w:hAnsiTheme="minorHAnsi" w:cstheme="minorHAnsi"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>The Tewkesbury figures are equally alarming for another reason.  Under the Joint Core Strategy</w:t>
      </w:r>
      <w:r w:rsidR="00394F4E" w:rsidRPr="00B46F77">
        <w:rPr>
          <w:rFonts w:asciiTheme="minorHAnsi" w:hAnsiTheme="minorHAnsi" w:cstheme="minorHAnsi"/>
          <w:sz w:val="26"/>
          <w:szCs w:val="26"/>
        </w:rPr>
        <w:t>,</w:t>
      </w:r>
      <w:r w:rsidRPr="00B46F77">
        <w:rPr>
          <w:rFonts w:asciiTheme="minorHAnsi" w:hAnsiTheme="minorHAnsi" w:cstheme="minorHAnsi"/>
          <w:sz w:val="26"/>
          <w:szCs w:val="26"/>
        </w:rPr>
        <w:t xml:space="preserve"> the Borough has provided the lion’s share of the housing needs for Gloucester and Cheltenham which have constrained boundaries.  The two major urban areas are separated by </w:t>
      </w:r>
      <w:r w:rsidR="00A47BF9" w:rsidRPr="00B46F77">
        <w:rPr>
          <w:rFonts w:asciiTheme="minorHAnsi" w:hAnsiTheme="minorHAnsi" w:cstheme="minorHAnsi"/>
          <w:sz w:val="26"/>
          <w:szCs w:val="26"/>
        </w:rPr>
        <w:t>G</w:t>
      </w:r>
      <w:r w:rsidRPr="00B46F77">
        <w:rPr>
          <w:rFonts w:asciiTheme="minorHAnsi" w:hAnsiTheme="minorHAnsi" w:cstheme="minorHAnsi"/>
          <w:sz w:val="26"/>
          <w:szCs w:val="26"/>
        </w:rPr>
        <w:t xml:space="preserve">reen </w:t>
      </w:r>
      <w:r w:rsidR="00A47BF9" w:rsidRPr="00B46F77">
        <w:rPr>
          <w:rFonts w:asciiTheme="minorHAnsi" w:hAnsiTheme="minorHAnsi" w:cstheme="minorHAnsi"/>
          <w:sz w:val="26"/>
          <w:szCs w:val="26"/>
        </w:rPr>
        <w:t>B</w:t>
      </w:r>
      <w:r w:rsidRPr="00B46F77">
        <w:rPr>
          <w:rFonts w:asciiTheme="minorHAnsi" w:hAnsiTheme="minorHAnsi" w:cstheme="minorHAnsi"/>
          <w:sz w:val="26"/>
          <w:szCs w:val="26"/>
        </w:rPr>
        <w:t xml:space="preserve">elt which was significantly reduced to accommodate the JCS requirements.  Further loss of </w:t>
      </w:r>
      <w:r w:rsidR="00A47BF9" w:rsidRPr="00B46F77">
        <w:rPr>
          <w:rFonts w:asciiTheme="minorHAnsi" w:hAnsiTheme="minorHAnsi" w:cstheme="minorHAnsi"/>
          <w:sz w:val="26"/>
          <w:szCs w:val="26"/>
        </w:rPr>
        <w:t>G</w:t>
      </w:r>
      <w:r w:rsidRPr="00B46F77">
        <w:rPr>
          <w:rFonts w:asciiTheme="minorHAnsi" w:hAnsiTheme="minorHAnsi" w:cstheme="minorHAnsi"/>
          <w:sz w:val="26"/>
          <w:szCs w:val="26"/>
        </w:rPr>
        <w:t xml:space="preserve">reen </w:t>
      </w:r>
      <w:r w:rsidR="00A47BF9" w:rsidRPr="00B46F77">
        <w:rPr>
          <w:rFonts w:asciiTheme="minorHAnsi" w:hAnsiTheme="minorHAnsi" w:cstheme="minorHAnsi"/>
          <w:sz w:val="26"/>
          <w:szCs w:val="26"/>
        </w:rPr>
        <w:t>B</w:t>
      </w:r>
      <w:r w:rsidRPr="00B46F77">
        <w:rPr>
          <w:rFonts w:asciiTheme="minorHAnsi" w:hAnsiTheme="minorHAnsi" w:cstheme="minorHAnsi"/>
          <w:sz w:val="26"/>
          <w:szCs w:val="26"/>
        </w:rPr>
        <w:t>elt w</w:t>
      </w:r>
      <w:r w:rsidR="00A1788D" w:rsidRPr="00B46F77">
        <w:rPr>
          <w:rFonts w:asciiTheme="minorHAnsi" w:hAnsiTheme="minorHAnsi" w:cstheme="minorHAnsi"/>
          <w:sz w:val="26"/>
          <w:szCs w:val="26"/>
        </w:rPr>
        <w:t xml:space="preserve">ould </w:t>
      </w:r>
      <w:r w:rsidRPr="00B46F77">
        <w:rPr>
          <w:rFonts w:asciiTheme="minorHAnsi" w:hAnsiTheme="minorHAnsi" w:cstheme="minorHAnsi"/>
          <w:sz w:val="26"/>
          <w:szCs w:val="26"/>
        </w:rPr>
        <w:t xml:space="preserve">be </w:t>
      </w:r>
      <w:proofErr w:type="gramStart"/>
      <w:r w:rsidRPr="00B46F77">
        <w:rPr>
          <w:rFonts w:asciiTheme="minorHAnsi" w:hAnsiTheme="minorHAnsi" w:cstheme="minorHAnsi"/>
          <w:sz w:val="26"/>
          <w:szCs w:val="26"/>
        </w:rPr>
        <w:t>problematic</w:t>
      </w:r>
      <w:proofErr w:type="gramEnd"/>
      <w:r w:rsidRPr="00B46F77">
        <w:rPr>
          <w:rFonts w:asciiTheme="minorHAnsi" w:hAnsiTheme="minorHAnsi" w:cstheme="minorHAnsi"/>
          <w:sz w:val="26"/>
          <w:szCs w:val="26"/>
        </w:rPr>
        <w:t xml:space="preserve"> but development is constrained to the east by the </w:t>
      </w:r>
      <w:proofErr w:type="spellStart"/>
      <w:r w:rsidRPr="00B46F77">
        <w:rPr>
          <w:rFonts w:asciiTheme="minorHAnsi" w:hAnsiTheme="minorHAnsi" w:cstheme="minorHAnsi"/>
          <w:sz w:val="26"/>
          <w:szCs w:val="26"/>
        </w:rPr>
        <w:t>Cotswolds</w:t>
      </w:r>
      <w:proofErr w:type="spellEnd"/>
      <w:r w:rsidRPr="00B46F77">
        <w:rPr>
          <w:rFonts w:asciiTheme="minorHAnsi" w:hAnsiTheme="minorHAnsi" w:cstheme="minorHAnsi"/>
          <w:sz w:val="26"/>
          <w:szCs w:val="26"/>
        </w:rPr>
        <w:t xml:space="preserve"> AONB and to the west by the River Severn. </w:t>
      </w:r>
      <w:r w:rsidR="00394F4E" w:rsidRPr="00B46F77">
        <w:rPr>
          <w:rFonts w:asciiTheme="minorHAnsi" w:hAnsiTheme="minorHAnsi" w:cstheme="minorHAnsi"/>
          <w:sz w:val="26"/>
          <w:szCs w:val="26"/>
        </w:rPr>
        <w:t xml:space="preserve">  The lack of corresponding increases in Cheltenham and Gloucester masks the fact that the ONS projections of population growth have reduced significantly between 2014 and 2018.</w:t>
      </w:r>
    </w:p>
    <w:p w14:paraId="205CBF6F" w14:textId="77777777" w:rsidR="00B46F77" w:rsidRPr="00B46F77" w:rsidRDefault="00B46F77" w:rsidP="00B46F77">
      <w:pPr>
        <w:rPr>
          <w:rFonts w:asciiTheme="minorHAnsi" w:hAnsiTheme="minorHAnsi" w:cstheme="minorHAnsi"/>
          <w:i/>
          <w:iCs/>
          <w:sz w:val="26"/>
          <w:szCs w:val="26"/>
        </w:rPr>
      </w:pPr>
    </w:p>
    <w:p w14:paraId="168AB536" w14:textId="4BA8A8B3" w:rsidR="00B46F77" w:rsidRPr="00B46F77" w:rsidRDefault="00B46F77" w:rsidP="00B46F77">
      <w:pPr>
        <w:rPr>
          <w:rFonts w:asciiTheme="minorHAnsi" w:hAnsiTheme="minorHAnsi" w:cstheme="minorHAnsi"/>
          <w:sz w:val="26"/>
          <w:szCs w:val="26"/>
        </w:rPr>
      </w:pPr>
      <w:r w:rsidRPr="00B46F77">
        <w:rPr>
          <w:rFonts w:asciiTheme="minorHAnsi" w:hAnsiTheme="minorHAnsi" w:cstheme="minorHAnsi"/>
          <w:sz w:val="26"/>
          <w:szCs w:val="26"/>
        </w:rPr>
        <w:t>The more detailed report of the impact of the new methodology which we commissioned is available from CPRE Gloucestershire (</w:t>
      </w:r>
      <w:hyperlink r:id="rId8" w:history="1">
        <w:r w:rsidRPr="00B46F77">
          <w:rPr>
            <w:rStyle w:val="Hyperlink"/>
            <w:rFonts w:asciiTheme="minorHAnsi" w:hAnsiTheme="minorHAnsi" w:cstheme="minorHAnsi"/>
            <w:sz w:val="26"/>
            <w:szCs w:val="26"/>
          </w:rPr>
          <w:t>www.</w:t>
        </w:r>
        <w:bookmarkStart w:id="1" w:name="_Hlk51952472"/>
        <w:r w:rsidRPr="00B46F77">
          <w:rPr>
            <w:rStyle w:val="Hyperlink"/>
            <w:rFonts w:asciiTheme="minorHAnsi" w:hAnsiTheme="minorHAnsi" w:cstheme="minorHAnsi"/>
            <w:sz w:val="26"/>
            <w:szCs w:val="26"/>
          </w:rPr>
          <w:t>cpreglos.org.uk</w:t>
        </w:r>
        <w:bookmarkEnd w:id="1"/>
      </w:hyperlink>
      <w:r w:rsidRPr="00B46F77">
        <w:rPr>
          <w:rFonts w:asciiTheme="minorHAnsi" w:hAnsiTheme="minorHAnsi" w:cstheme="minorHAnsi"/>
          <w:sz w:val="26"/>
          <w:szCs w:val="26"/>
        </w:rPr>
        <w:t xml:space="preserve">, email </w:t>
      </w:r>
      <w:hyperlink r:id="rId9" w:history="1">
        <w:r w:rsidRPr="00B46F77">
          <w:rPr>
            <w:rStyle w:val="Hyperlink"/>
            <w:rFonts w:asciiTheme="minorHAnsi" w:hAnsiTheme="minorHAnsi" w:cstheme="minorHAnsi"/>
            <w:sz w:val="26"/>
            <w:szCs w:val="26"/>
          </w:rPr>
          <w:t>info@cpreglos.org.uk</w:t>
        </w:r>
      </w:hyperlink>
      <w:r w:rsidRPr="00B46F77">
        <w:rPr>
          <w:rFonts w:asciiTheme="minorHAnsi" w:hAnsiTheme="minorHAnsi" w:cstheme="minorHAnsi"/>
          <w:sz w:val="26"/>
          <w:szCs w:val="26"/>
        </w:rPr>
        <w:t>)</w:t>
      </w:r>
    </w:p>
    <w:sectPr w:rsidR="00B46F77" w:rsidRPr="00B46F77" w:rsidSect="00AE44AD">
      <w:footerReference w:type="even" r:id="rId10"/>
      <w:footerReference w:type="default" r:id="rId11"/>
      <w:footerReference w:type="first" r:id="rId12"/>
      <w:pgSz w:w="12240" w:h="15840" w:code="1"/>
      <w:pgMar w:top="709" w:right="1418" w:bottom="1135" w:left="1418" w:header="851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7CEA1" w14:textId="77777777" w:rsidR="00C34B94" w:rsidRDefault="00C34B94">
      <w:r>
        <w:separator/>
      </w:r>
    </w:p>
  </w:endnote>
  <w:endnote w:type="continuationSeparator" w:id="0">
    <w:p w14:paraId="0792886A" w14:textId="77777777" w:rsidR="00C34B94" w:rsidRDefault="00C3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A3988" w14:textId="77777777" w:rsidR="008B4C7B" w:rsidRDefault="008B4C7B" w:rsidP="009860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DDC2A" w14:textId="77777777" w:rsidR="008B4C7B" w:rsidRDefault="008B4C7B" w:rsidP="00C206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385A" w14:textId="420605CC" w:rsidR="008B4C7B" w:rsidRDefault="008B4C7B" w:rsidP="004E016C">
    <w:pPr>
      <w:pStyle w:val="Footer"/>
      <w:tabs>
        <w:tab w:val="clear" w:pos="8640"/>
        <w:tab w:val="right" w:pos="8286"/>
      </w:tabs>
      <w:ind w:right="360"/>
      <w:jc w:val="right"/>
      <w:rPr>
        <w:rFonts w:ascii="Trebuchet MS" w:hAnsi="Trebuchet MS"/>
      </w:rPr>
    </w:pPr>
  </w:p>
  <w:p w14:paraId="2C4D2E7E" w14:textId="5BCC39C2" w:rsidR="008B4C7B" w:rsidRPr="0098604F" w:rsidRDefault="00EA6D48" w:rsidP="00EA6D48">
    <w:pPr>
      <w:pStyle w:val="Footer"/>
      <w:tabs>
        <w:tab w:val="clear" w:pos="8640"/>
        <w:tab w:val="left" w:pos="5580"/>
        <w:tab w:val="right" w:pos="8286"/>
      </w:tabs>
      <w:ind w:right="360"/>
      <w:rPr>
        <w:rFonts w:ascii="Trebuchet MS" w:hAnsi="Trebuchet MS"/>
      </w:rPr>
    </w:pP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4C2F" w14:textId="4D3CFFA0" w:rsidR="008B4C7B" w:rsidRDefault="008B4C7B" w:rsidP="003C103A">
    <w:pPr>
      <w:pStyle w:val="Footer"/>
      <w:tabs>
        <w:tab w:val="clear" w:pos="8640"/>
        <w:tab w:val="right" w:pos="828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86168" w14:textId="77777777" w:rsidR="00C34B94" w:rsidRDefault="00C34B94">
      <w:r>
        <w:separator/>
      </w:r>
    </w:p>
  </w:footnote>
  <w:footnote w:type="continuationSeparator" w:id="0">
    <w:p w14:paraId="21C78E3D" w14:textId="77777777" w:rsidR="00C34B94" w:rsidRDefault="00C3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C1A0FD"/>
    <w:multiLevelType w:val="hybridMultilevel"/>
    <w:tmpl w:val="D1F0B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66F09C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A6839"/>
    <w:multiLevelType w:val="hybridMultilevel"/>
    <w:tmpl w:val="AB30FDA8"/>
    <w:lvl w:ilvl="0" w:tplc="79621B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61E36"/>
    <w:multiLevelType w:val="hybridMultilevel"/>
    <w:tmpl w:val="69160B76"/>
    <w:lvl w:ilvl="0" w:tplc="1E284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D2575"/>
    <w:multiLevelType w:val="hybridMultilevel"/>
    <w:tmpl w:val="71DA571A"/>
    <w:lvl w:ilvl="0" w:tplc="FEFC9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25BBE"/>
    <w:multiLevelType w:val="hybridMultilevel"/>
    <w:tmpl w:val="D0EEDB7A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2059D9"/>
    <w:multiLevelType w:val="hybridMultilevel"/>
    <w:tmpl w:val="B3A2F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351B"/>
    <w:multiLevelType w:val="hybridMultilevel"/>
    <w:tmpl w:val="890ABD6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60AF4"/>
    <w:multiLevelType w:val="hybridMultilevel"/>
    <w:tmpl w:val="8F22B2B4"/>
    <w:lvl w:ilvl="0" w:tplc="3ECA4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8D01F2"/>
    <w:multiLevelType w:val="hybridMultilevel"/>
    <w:tmpl w:val="64F6A84E"/>
    <w:lvl w:ilvl="0" w:tplc="0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A6E51"/>
    <w:multiLevelType w:val="hybridMultilevel"/>
    <w:tmpl w:val="13807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213C8"/>
    <w:multiLevelType w:val="hybridMultilevel"/>
    <w:tmpl w:val="8FBCA2C6"/>
    <w:lvl w:ilvl="0" w:tplc="1722FD14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C1CAC"/>
    <w:multiLevelType w:val="hybridMultilevel"/>
    <w:tmpl w:val="564ADC6C"/>
    <w:lvl w:ilvl="0" w:tplc="58E250E2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164BCD"/>
    <w:multiLevelType w:val="hybridMultilevel"/>
    <w:tmpl w:val="5C0C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5D1E"/>
    <w:multiLevelType w:val="hybridMultilevel"/>
    <w:tmpl w:val="2D208A4C"/>
    <w:lvl w:ilvl="0" w:tplc="A100E7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90DA0"/>
    <w:multiLevelType w:val="hybridMultilevel"/>
    <w:tmpl w:val="D48C8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D2CD4"/>
    <w:multiLevelType w:val="hybridMultilevel"/>
    <w:tmpl w:val="C99C24EA"/>
    <w:lvl w:ilvl="0" w:tplc="3F40F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16B9E"/>
    <w:multiLevelType w:val="hybridMultilevel"/>
    <w:tmpl w:val="08D424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97DC7"/>
    <w:multiLevelType w:val="hybridMultilevel"/>
    <w:tmpl w:val="3F3A03D8"/>
    <w:lvl w:ilvl="0" w:tplc="71CAE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9F0F00"/>
    <w:multiLevelType w:val="hybridMultilevel"/>
    <w:tmpl w:val="69E63DCC"/>
    <w:lvl w:ilvl="0" w:tplc="CA9EC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C7704A"/>
    <w:multiLevelType w:val="hybridMultilevel"/>
    <w:tmpl w:val="4E28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B67"/>
    <w:multiLevelType w:val="hybridMultilevel"/>
    <w:tmpl w:val="02E8C074"/>
    <w:lvl w:ilvl="0" w:tplc="0809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440EFB"/>
    <w:multiLevelType w:val="hybridMultilevel"/>
    <w:tmpl w:val="008C7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23D46"/>
    <w:multiLevelType w:val="hybridMultilevel"/>
    <w:tmpl w:val="98D6D942"/>
    <w:lvl w:ilvl="0" w:tplc="56CAF7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93A5B"/>
    <w:multiLevelType w:val="hybridMultilevel"/>
    <w:tmpl w:val="22DCC930"/>
    <w:lvl w:ilvl="0" w:tplc="EF1ED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192FCA"/>
    <w:multiLevelType w:val="hybridMultilevel"/>
    <w:tmpl w:val="E084D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D0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5E47E9D"/>
    <w:multiLevelType w:val="hybridMultilevel"/>
    <w:tmpl w:val="05A8573C"/>
    <w:lvl w:ilvl="0" w:tplc="8D6CCB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368CC"/>
    <w:multiLevelType w:val="hybridMultilevel"/>
    <w:tmpl w:val="A0BA7074"/>
    <w:lvl w:ilvl="0" w:tplc="D83049A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FA0351"/>
    <w:multiLevelType w:val="hybridMultilevel"/>
    <w:tmpl w:val="1CAC6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E3EFF"/>
    <w:multiLevelType w:val="hybridMultilevel"/>
    <w:tmpl w:val="FFB6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E63AB"/>
    <w:multiLevelType w:val="hybridMultilevel"/>
    <w:tmpl w:val="7CE86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4202"/>
    <w:multiLevelType w:val="hybridMultilevel"/>
    <w:tmpl w:val="23E2EFFC"/>
    <w:lvl w:ilvl="0" w:tplc="DBA251CA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CEE6011"/>
    <w:multiLevelType w:val="hybridMultilevel"/>
    <w:tmpl w:val="D5885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22B7C"/>
    <w:multiLevelType w:val="hybridMultilevel"/>
    <w:tmpl w:val="2272F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510AF"/>
    <w:multiLevelType w:val="hybridMultilevel"/>
    <w:tmpl w:val="87569444"/>
    <w:lvl w:ilvl="0" w:tplc="19844B6A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51586"/>
    <w:multiLevelType w:val="hybridMultilevel"/>
    <w:tmpl w:val="D52A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30A11"/>
    <w:multiLevelType w:val="hybridMultilevel"/>
    <w:tmpl w:val="7C1A5DD4"/>
    <w:lvl w:ilvl="0" w:tplc="04FA51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14CD5"/>
    <w:multiLevelType w:val="hybridMultilevel"/>
    <w:tmpl w:val="88280EE8"/>
    <w:lvl w:ilvl="0" w:tplc="124AE35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FF1765"/>
    <w:multiLevelType w:val="hybridMultilevel"/>
    <w:tmpl w:val="682CBA3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5A06C26"/>
    <w:multiLevelType w:val="hybridMultilevel"/>
    <w:tmpl w:val="6F30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24F8A"/>
    <w:multiLevelType w:val="hybridMultilevel"/>
    <w:tmpl w:val="5BC61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9043A"/>
    <w:multiLevelType w:val="hybridMultilevel"/>
    <w:tmpl w:val="D6365838"/>
    <w:lvl w:ilvl="0" w:tplc="C542033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120F7"/>
    <w:multiLevelType w:val="hybridMultilevel"/>
    <w:tmpl w:val="B48E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9"/>
  </w:num>
  <w:num w:numId="4">
    <w:abstractNumId w:val="24"/>
  </w:num>
  <w:num w:numId="5">
    <w:abstractNumId w:val="19"/>
  </w:num>
  <w:num w:numId="6">
    <w:abstractNumId w:val="36"/>
  </w:num>
  <w:num w:numId="7">
    <w:abstractNumId w:val="30"/>
  </w:num>
  <w:num w:numId="8">
    <w:abstractNumId w:val="13"/>
  </w:num>
  <w:num w:numId="9">
    <w:abstractNumId w:val="9"/>
  </w:num>
  <w:num w:numId="10">
    <w:abstractNumId w:val="42"/>
  </w:num>
  <w:num w:numId="11">
    <w:abstractNumId w:val="12"/>
  </w:num>
  <w:num w:numId="12">
    <w:abstractNumId w:val="0"/>
  </w:num>
  <w:num w:numId="13">
    <w:abstractNumId w:val="15"/>
  </w:num>
  <w:num w:numId="14">
    <w:abstractNumId w:val="20"/>
  </w:num>
  <w:num w:numId="15">
    <w:abstractNumId w:val="18"/>
  </w:num>
  <w:num w:numId="16">
    <w:abstractNumId w:val="14"/>
  </w:num>
  <w:num w:numId="17">
    <w:abstractNumId w:val="5"/>
  </w:num>
  <w:num w:numId="18">
    <w:abstractNumId w:val="41"/>
  </w:num>
  <w:num w:numId="19">
    <w:abstractNumId w:val="35"/>
  </w:num>
  <w:num w:numId="20">
    <w:abstractNumId w:val="34"/>
  </w:num>
  <w:num w:numId="21">
    <w:abstractNumId w:val="33"/>
  </w:num>
  <w:num w:numId="22">
    <w:abstractNumId w:val="7"/>
  </w:num>
  <w:num w:numId="23">
    <w:abstractNumId w:val="28"/>
  </w:num>
  <w:num w:numId="24">
    <w:abstractNumId w:val="6"/>
  </w:num>
  <w:num w:numId="25">
    <w:abstractNumId w:val="8"/>
  </w:num>
  <w:num w:numId="26">
    <w:abstractNumId w:val="39"/>
  </w:num>
  <w:num w:numId="27">
    <w:abstractNumId w:val="10"/>
  </w:num>
  <w:num w:numId="28">
    <w:abstractNumId w:val="25"/>
  </w:num>
  <w:num w:numId="29">
    <w:abstractNumId w:val="22"/>
  </w:num>
  <w:num w:numId="30">
    <w:abstractNumId w:val="17"/>
  </w:num>
  <w:num w:numId="31">
    <w:abstractNumId w:val="40"/>
  </w:num>
  <w:num w:numId="32">
    <w:abstractNumId w:val="21"/>
  </w:num>
  <w:num w:numId="33">
    <w:abstractNumId w:val="43"/>
  </w:num>
  <w:num w:numId="34">
    <w:abstractNumId w:val="4"/>
  </w:num>
  <w:num w:numId="35">
    <w:abstractNumId w:val="16"/>
  </w:num>
  <w:num w:numId="36">
    <w:abstractNumId w:val="3"/>
  </w:num>
  <w:num w:numId="37">
    <w:abstractNumId w:val="31"/>
  </w:num>
  <w:num w:numId="38">
    <w:abstractNumId w:val="37"/>
  </w:num>
  <w:num w:numId="39">
    <w:abstractNumId w:val="2"/>
  </w:num>
  <w:num w:numId="40">
    <w:abstractNumId w:val="27"/>
  </w:num>
  <w:num w:numId="41">
    <w:abstractNumId w:val="23"/>
  </w:num>
  <w:num w:numId="42">
    <w:abstractNumId w:val="38"/>
  </w:num>
  <w:num w:numId="43">
    <w:abstractNumId w:val="11"/>
  </w:num>
  <w:num w:numId="44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B5"/>
    <w:rsid w:val="00000BBD"/>
    <w:rsid w:val="0000126E"/>
    <w:rsid w:val="000022DB"/>
    <w:rsid w:val="00002B57"/>
    <w:rsid w:val="00003C6E"/>
    <w:rsid w:val="0000402D"/>
    <w:rsid w:val="00005914"/>
    <w:rsid w:val="00005D33"/>
    <w:rsid w:val="00006121"/>
    <w:rsid w:val="000064C8"/>
    <w:rsid w:val="00007F50"/>
    <w:rsid w:val="000111EF"/>
    <w:rsid w:val="000117DC"/>
    <w:rsid w:val="00011FAD"/>
    <w:rsid w:val="00012709"/>
    <w:rsid w:val="00014196"/>
    <w:rsid w:val="000145CC"/>
    <w:rsid w:val="00014640"/>
    <w:rsid w:val="00014E48"/>
    <w:rsid w:val="000151C1"/>
    <w:rsid w:val="00015815"/>
    <w:rsid w:val="00015F87"/>
    <w:rsid w:val="00015FEF"/>
    <w:rsid w:val="0001610C"/>
    <w:rsid w:val="00017067"/>
    <w:rsid w:val="0001767A"/>
    <w:rsid w:val="000200A4"/>
    <w:rsid w:val="000211C6"/>
    <w:rsid w:val="0002224A"/>
    <w:rsid w:val="00022CCB"/>
    <w:rsid w:val="00022F55"/>
    <w:rsid w:val="00023A75"/>
    <w:rsid w:val="00023F4A"/>
    <w:rsid w:val="00023F75"/>
    <w:rsid w:val="0002504F"/>
    <w:rsid w:val="00025BF1"/>
    <w:rsid w:val="00026BA4"/>
    <w:rsid w:val="0002720B"/>
    <w:rsid w:val="000272EE"/>
    <w:rsid w:val="00027DEF"/>
    <w:rsid w:val="00030F16"/>
    <w:rsid w:val="00032D3E"/>
    <w:rsid w:val="00033404"/>
    <w:rsid w:val="00033B3F"/>
    <w:rsid w:val="000351C0"/>
    <w:rsid w:val="0003567F"/>
    <w:rsid w:val="00037A4B"/>
    <w:rsid w:val="00037A4E"/>
    <w:rsid w:val="00042E00"/>
    <w:rsid w:val="000445E1"/>
    <w:rsid w:val="00044F05"/>
    <w:rsid w:val="00045506"/>
    <w:rsid w:val="00045559"/>
    <w:rsid w:val="0004761F"/>
    <w:rsid w:val="000479CB"/>
    <w:rsid w:val="00050381"/>
    <w:rsid w:val="00051377"/>
    <w:rsid w:val="000526C2"/>
    <w:rsid w:val="000528E0"/>
    <w:rsid w:val="00052A5F"/>
    <w:rsid w:val="00052DBB"/>
    <w:rsid w:val="00053013"/>
    <w:rsid w:val="000537F5"/>
    <w:rsid w:val="000543B2"/>
    <w:rsid w:val="00056DB0"/>
    <w:rsid w:val="00057F78"/>
    <w:rsid w:val="0006129B"/>
    <w:rsid w:val="00061415"/>
    <w:rsid w:val="00062188"/>
    <w:rsid w:val="00062FC7"/>
    <w:rsid w:val="00063087"/>
    <w:rsid w:val="000648BD"/>
    <w:rsid w:val="000648CE"/>
    <w:rsid w:val="00065408"/>
    <w:rsid w:val="00066D7E"/>
    <w:rsid w:val="00067105"/>
    <w:rsid w:val="00067333"/>
    <w:rsid w:val="00067AA1"/>
    <w:rsid w:val="00071FAD"/>
    <w:rsid w:val="00072251"/>
    <w:rsid w:val="00072D42"/>
    <w:rsid w:val="00072FC8"/>
    <w:rsid w:val="00073E26"/>
    <w:rsid w:val="000747DF"/>
    <w:rsid w:val="00075306"/>
    <w:rsid w:val="0007535A"/>
    <w:rsid w:val="000769DD"/>
    <w:rsid w:val="000804DD"/>
    <w:rsid w:val="0008102E"/>
    <w:rsid w:val="000810B5"/>
    <w:rsid w:val="000821C3"/>
    <w:rsid w:val="00082681"/>
    <w:rsid w:val="0008334C"/>
    <w:rsid w:val="00083B9D"/>
    <w:rsid w:val="000841DD"/>
    <w:rsid w:val="00084357"/>
    <w:rsid w:val="000845B1"/>
    <w:rsid w:val="0008467C"/>
    <w:rsid w:val="00084FE9"/>
    <w:rsid w:val="00085763"/>
    <w:rsid w:val="0008609F"/>
    <w:rsid w:val="000861FC"/>
    <w:rsid w:val="000862E3"/>
    <w:rsid w:val="0008685E"/>
    <w:rsid w:val="00086C3F"/>
    <w:rsid w:val="00086CBA"/>
    <w:rsid w:val="00087160"/>
    <w:rsid w:val="00090C88"/>
    <w:rsid w:val="000917F1"/>
    <w:rsid w:val="00091CD9"/>
    <w:rsid w:val="00092431"/>
    <w:rsid w:val="000926D1"/>
    <w:rsid w:val="000929CE"/>
    <w:rsid w:val="00092E8F"/>
    <w:rsid w:val="0009381F"/>
    <w:rsid w:val="00093AAC"/>
    <w:rsid w:val="00093CF7"/>
    <w:rsid w:val="00094FBF"/>
    <w:rsid w:val="000952E0"/>
    <w:rsid w:val="0009753D"/>
    <w:rsid w:val="000A2EAD"/>
    <w:rsid w:val="000A315C"/>
    <w:rsid w:val="000A350C"/>
    <w:rsid w:val="000A37BB"/>
    <w:rsid w:val="000A3FAE"/>
    <w:rsid w:val="000A674D"/>
    <w:rsid w:val="000A7883"/>
    <w:rsid w:val="000A7C3E"/>
    <w:rsid w:val="000B031C"/>
    <w:rsid w:val="000B051E"/>
    <w:rsid w:val="000B103E"/>
    <w:rsid w:val="000B15A5"/>
    <w:rsid w:val="000B1724"/>
    <w:rsid w:val="000B17D8"/>
    <w:rsid w:val="000B3826"/>
    <w:rsid w:val="000B44E4"/>
    <w:rsid w:val="000B6173"/>
    <w:rsid w:val="000B6708"/>
    <w:rsid w:val="000B6BBD"/>
    <w:rsid w:val="000B7443"/>
    <w:rsid w:val="000B7DE2"/>
    <w:rsid w:val="000C21FF"/>
    <w:rsid w:val="000C3A81"/>
    <w:rsid w:val="000C413B"/>
    <w:rsid w:val="000C4945"/>
    <w:rsid w:val="000C51BE"/>
    <w:rsid w:val="000C6A67"/>
    <w:rsid w:val="000C7E77"/>
    <w:rsid w:val="000D0570"/>
    <w:rsid w:val="000D0D00"/>
    <w:rsid w:val="000D0F74"/>
    <w:rsid w:val="000D123F"/>
    <w:rsid w:val="000D28B7"/>
    <w:rsid w:val="000D38E2"/>
    <w:rsid w:val="000D4176"/>
    <w:rsid w:val="000D4721"/>
    <w:rsid w:val="000D5161"/>
    <w:rsid w:val="000D6AAB"/>
    <w:rsid w:val="000D6DDA"/>
    <w:rsid w:val="000D6F28"/>
    <w:rsid w:val="000D7A2F"/>
    <w:rsid w:val="000E0339"/>
    <w:rsid w:val="000E05CF"/>
    <w:rsid w:val="000E1557"/>
    <w:rsid w:val="000E29EF"/>
    <w:rsid w:val="000E5267"/>
    <w:rsid w:val="000E55CE"/>
    <w:rsid w:val="000E5CA8"/>
    <w:rsid w:val="000E6E3A"/>
    <w:rsid w:val="000F004E"/>
    <w:rsid w:val="000F0C3A"/>
    <w:rsid w:val="000F0E63"/>
    <w:rsid w:val="000F153C"/>
    <w:rsid w:val="000F1E2D"/>
    <w:rsid w:val="000F2FC7"/>
    <w:rsid w:val="000F3D96"/>
    <w:rsid w:val="000F4F54"/>
    <w:rsid w:val="000F53A5"/>
    <w:rsid w:val="000F72A8"/>
    <w:rsid w:val="00100BF1"/>
    <w:rsid w:val="0010230E"/>
    <w:rsid w:val="00102EF3"/>
    <w:rsid w:val="00103A79"/>
    <w:rsid w:val="00104294"/>
    <w:rsid w:val="001049EB"/>
    <w:rsid w:val="00105505"/>
    <w:rsid w:val="00106ADE"/>
    <w:rsid w:val="001077D5"/>
    <w:rsid w:val="00107FA8"/>
    <w:rsid w:val="001103B5"/>
    <w:rsid w:val="001110E5"/>
    <w:rsid w:val="001121CA"/>
    <w:rsid w:val="00114CAC"/>
    <w:rsid w:val="00115672"/>
    <w:rsid w:val="001161AF"/>
    <w:rsid w:val="00121155"/>
    <w:rsid w:val="001228FC"/>
    <w:rsid w:val="00122EEC"/>
    <w:rsid w:val="00123764"/>
    <w:rsid w:val="001241CF"/>
    <w:rsid w:val="00124946"/>
    <w:rsid w:val="001252E3"/>
    <w:rsid w:val="00125672"/>
    <w:rsid w:val="00126D8F"/>
    <w:rsid w:val="001274EF"/>
    <w:rsid w:val="00127561"/>
    <w:rsid w:val="00130CCD"/>
    <w:rsid w:val="00131502"/>
    <w:rsid w:val="001326EC"/>
    <w:rsid w:val="00132E03"/>
    <w:rsid w:val="00133408"/>
    <w:rsid w:val="0013373B"/>
    <w:rsid w:val="00133DAB"/>
    <w:rsid w:val="00134720"/>
    <w:rsid w:val="00134EB3"/>
    <w:rsid w:val="00137991"/>
    <w:rsid w:val="00137F70"/>
    <w:rsid w:val="00141078"/>
    <w:rsid w:val="0014143D"/>
    <w:rsid w:val="00141F6A"/>
    <w:rsid w:val="001446AB"/>
    <w:rsid w:val="00144B5A"/>
    <w:rsid w:val="00144E02"/>
    <w:rsid w:val="00144E4A"/>
    <w:rsid w:val="00145BE7"/>
    <w:rsid w:val="00147110"/>
    <w:rsid w:val="00150B0A"/>
    <w:rsid w:val="00150E3A"/>
    <w:rsid w:val="00151372"/>
    <w:rsid w:val="001519E1"/>
    <w:rsid w:val="00151CF6"/>
    <w:rsid w:val="00152394"/>
    <w:rsid w:val="00152613"/>
    <w:rsid w:val="001530DD"/>
    <w:rsid w:val="00153A36"/>
    <w:rsid w:val="00153BDD"/>
    <w:rsid w:val="00154ECC"/>
    <w:rsid w:val="00154F37"/>
    <w:rsid w:val="00155FC1"/>
    <w:rsid w:val="0015649A"/>
    <w:rsid w:val="001575B9"/>
    <w:rsid w:val="00157680"/>
    <w:rsid w:val="00162353"/>
    <w:rsid w:val="00162445"/>
    <w:rsid w:val="00162FA9"/>
    <w:rsid w:val="00162FC0"/>
    <w:rsid w:val="00163264"/>
    <w:rsid w:val="0016451D"/>
    <w:rsid w:val="0016470A"/>
    <w:rsid w:val="00164BD7"/>
    <w:rsid w:val="0016529B"/>
    <w:rsid w:val="00165598"/>
    <w:rsid w:val="00165630"/>
    <w:rsid w:val="0016653A"/>
    <w:rsid w:val="001666D5"/>
    <w:rsid w:val="00167390"/>
    <w:rsid w:val="0017093F"/>
    <w:rsid w:val="0017180D"/>
    <w:rsid w:val="0017214F"/>
    <w:rsid w:val="001723B6"/>
    <w:rsid w:val="00172415"/>
    <w:rsid w:val="00173D5F"/>
    <w:rsid w:val="00173D68"/>
    <w:rsid w:val="00173E27"/>
    <w:rsid w:val="001740D5"/>
    <w:rsid w:val="00174657"/>
    <w:rsid w:val="00174B58"/>
    <w:rsid w:val="00176611"/>
    <w:rsid w:val="00177851"/>
    <w:rsid w:val="00180106"/>
    <w:rsid w:val="001803A8"/>
    <w:rsid w:val="00180AF5"/>
    <w:rsid w:val="0018104F"/>
    <w:rsid w:val="001819BA"/>
    <w:rsid w:val="00182877"/>
    <w:rsid w:val="00182E57"/>
    <w:rsid w:val="001834A9"/>
    <w:rsid w:val="00183811"/>
    <w:rsid w:val="0018400C"/>
    <w:rsid w:val="001850E6"/>
    <w:rsid w:val="0018632A"/>
    <w:rsid w:val="001863F2"/>
    <w:rsid w:val="001867C1"/>
    <w:rsid w:val="00187471"/>
    <w:rsid w:val="00187F00"/>
    <w:rsid w:val="001910A6"/>
    <w:rsid w:val="001912C7"/>
    <w:rsid w:val="00191647"/>
    <w:rsid w:val="001919AB"/>
    <w:rsid w:val="001921BD"/>
    <w:rsid w:val="001923CD"/>
    <w:rsid w:val="0019514A"/>
    <w:rsid w:val="00195D32"/>
    <w:rsid w:val="00195FF2"/>
    <w:rsid w:val="001971B7"/>
    <w:rsid w:val="0019775C"/>
    <w:rsid w:val="0019798D"/>
    <w:rsid w:val="00197AD5"/>
    <w:rsid w:val="001A132F"/>
    <w:rsid w:val="001A23E8"/>
    <w:rsid w:val="001A35AF"/>
    <w:rsid w:val="001A3DFF"/>
    <w:rsid w:val="001A3E35"/>
    <w:rsid w:val="001A3F40"/>
    <w:rsid w:val="001A4B14"/>
    <w:rsid w:val="001A4C4A"/>
    <w:rsid w:val="001A5302"/>
    <w:rsid w:val="001A5A78"/>
    <w:rsid w:val="001A6C8F"/>
    <w:rsid w:val="001B1FF9"/>
    <w:rsid w:val="001B25FC"/>
    <w:rsid w:val="001B2B46"/>
    <w:rsid w:val="001B2D50"/>
    <w:rsid w:val="001B2D5D"/>
    <w:rsid w:val="001B2F32"/>
    <w:rsid w:val="001B397E"/>
    <w:rsid w:val="001B5F69"/>
    <w:rsid w:val="001B5FE0"/>
    <w:rsid w:val="001B60BA"/>
    <w:rsid w:val="001B6C8F"/>
    <w:rsid w:val="001B71EE"/>
    <w:rsid w:val="001B7A72"/>
    <w:rsid w:val="001C0A00"/>
    <w:rsid w:val="001C0E73"/>
    <w:rsid w:val="001C100B"/>
    <w:rsid w:val="001C2D36"/>
    <w:rsid w:val="001C33C5"/>
    <w:rsid w:val="001C3877"/>
    <w:rsid w:val="001C3CD7"/>
    <w:rsid w:val="001C5238"/>
    <w:rsid w:val="001C6180"/>
    <w:rsid w:val="001C63C4"/>
    <w:rsid w:val="001C650A"/>
    <w:rsid w:val="001C6F7C"/>
    <w:rsid w:val="001C74EA"/>
    <w:rsid w:val="001C759A"/>
    <w:rsid w:val="001C7A51"/>
    <w:rsid w:val="001D1CFE"/>
    <w:rsid w:val="001D227F"/>
    <w:rsid w:val="001D3572"/>
    <w:rsid w:val="001D42A4"/>
    <w:rsid w:val="001D4745"/>
    <w:rsid w:val="001D4BA2"/>
    <w:rsid w:val="001D4CAB"/>
    <w:rsid w:val="001D59AB"/>
    <w:rsid w:val="001D5D17"/>
    <w:rsid w:val="001D5DB5"/>
    <w:rsid w:val="001D650B"/>
    <w:rsid w:val="001D7450"/>
    <w:rsid w:val="001D74F1"/>
    <w:rsid w:val="001D7E07"/>
    <w:rsid w:val="001E00B1"/>
    <w:rsid w:val="001E0CB6"/>
    <w:rsid w:val="001E1BC9"/>
    <w:rsid w:val="001E2326"/>
    <w:rsid w:val="001E26B1"/>
    <w:rsid w:val="001E2FED"/>
    <w:rsid w:val="001E3EE6"/>
    <w:rsid w:val="001E4ADF"/>
    <w:rsid w:val="001E4EFA"/>
    <w:rsid w:val="001E6917"/>
    <w:rsid w:val="001E6E2F"/>
    <w:rsid w:val="001E6FF2"/>
    <w:rsid w:val="001E74C3"/>
    <w:rsid w:val="001F0F47"/>
    <w:rsid w:val="001F2849"/>
    <w:rsid w:val="001F2A4F"/>
    <w:rsid w:val="001F31BD"/>
    <w:rsid w:val="001F49C1"/>
    <w:rsid w:val="001F4CAE"/>
    <w:rsid w:val="001F5105"/>
    <w:rsid w:val="001F5C34"/>
    <w:rsid w:val="001F625C"/>
    <w:rsid w:val="00200CE7"/>
    <w:rsid w:val="00201AD7"/>
    <w:rsid w:val="002022F9"/>
    <w:rsid w:val="002024E0"/>
    <w:rsid w:val="00203283"/>
    <w:rsid w:val="002048EC"/>
    <w:rsid w:val="00204FC8"/>
    <w:rsid w:val="00205733"/>
    <w:rsid w:val="00206262"/>
    <w:rsid w:val="0020684F"/>
    <w:rsid w:val="002078CA"/>
    <w:rsid w:val="00207A82"/>
    <w:rsid w:val="002103DB"/>
    <w:rsid w:val="002108B2"/>
    <w:rsid w:val="00212112"/>
    <w:rsid w:val="00212157"/>
    <w:rsid w:val="002155B3"/>
    <w:rsid w:val="0021629B"/>
    <w:rsid w:val="0021755E"/>
    <w:rsid w:val="00221F8A"/>
    <w:rsid w:val="00223D47"/>
    <w:rsid w:val="002276FF"/>
    <w:rsid w:val="00231721"/>
    <w:rsid w:val="00232292"/>
    <w:rsid w:val="00232F13"/>
    <w:rsid w:val="00233015"/>
    <w:rsid w:val="002338DA"/>
    <w:rsid w:val="00233E19"/>
    <w:rsid w:val="00234FA0"/>
    <w:rsid w:val="00235C7F"/>
    <w:rsid w:val="002360DC"/>
    <w:rsid w:val="00236562"/>
    <w:rsid w:val="00237092"/>
    <w:rsid w:val="0023790A"/>
    <w:rsid w:val="002402AA"/>
    <w:rsid w:val="002402E7"/>
    <w:rsid w:val="00240D51"/>
    <w:rsid w:val="00241399"/>
    <w:rsid w:val="002414A5"/>
    <w:rsid w:val="0024283F"/>
    <w:rsid w:val="002431A4"/>
    <w:rsid w:val="00245344"/>
    <w:rsid w:val="00252560"/>
    <w:rsid w:val="00252DAE"/>
    <w:rsid w:val="00253123"/>
    <w:rsid w:val="00253629"/>
    <w:rsid w:val="002546B4"/>
    <w:rsid w:val="00255D57"/>
    <w:rsid w:val="00256573"/>
    <w:rsid w:val="002571DE"/>
    <w:rsid w:val="00257AE3"/>
    <w:rsid w:val="00260023"/>
    <w:rsid w:val="00261038"/>
    <w:rsid w:val="00264040"/>
    <w:rsid w:val="00264216"/>
    <w:rsid w:val="002646FC"/>
    <w:rsid w:val="00265D48"/>
    <w:rsid w:val="00265F52"/>
    <w:rsid w:val="00266568"/>
    <w:rsid w:val="00266DC9"/>
    <w:rsid w:val="00267D4A"/>
    <w:rsid w:val="00270361"/>
    <w:rsid w:val="002710C0"/>
    <w:rsid w:val="00273AE3"/>
    <w:rsid w:val="002751CA"/>
    <w:rsid w:val="002764AF"/>
    <w:rsid w:val="00276F41"/>
    <w:rsid w:val="00280689"/>
    <w:rsid w:val="00280A53"/>
    <w:rsid w:val="00282570"/>
    <w:rsid w:val="002828B3"/>
    <w:rsid w:val="00282DC2"/>
    <w:rsid w:val="00284180"/>
    <w:rsid w:val="002848DA"/>
    <w:rsid w:val="00284F5D"/>
    <w:rsid w:val="00285509"/>
    <w:rsid w:val="0028576F"/>
    <w:rsid w:val="00285932"/>
    <w:rsid w:val="00286AF8"/>
    <w:rsid w:val="00286F83"/>
    <w:rsid w:val="00287317"/>
    <w:rsid w:val="00287827"/>
    <w:rsid w:val="00287FC4"/>
    <w:rsid w:val="00290D3A"/>
    <w:rsid w:val="00290F01"/>
    <w:rsid w:val="00291071"/>
    <w:rsid w:val="00291A09"/>
    <w:rsid w:val="00291C0A"/>
    <w:rsid w:val="00293495"/>
    <w:rsid w:val="00293719"/>
    <w:rsid w:val="00293FFD"/>
    <w:rsid w:val="0029454C"/>
    <w:rsid w:val="00295DAD"/>
    <w:rsid w:val="002A1AB8"/>
    <w:rsid w:val="002A1EE1"/>
    <w:rsid w:val="002A2909"/>
    <w:rsid w:val="002A35C0"/>
    <w:rsid w:val="002A417D"/>
    <w:rsid w:val="002A4992"/>
    <w:rsid w:val="002A514E"/>
    <w:rsid w:val="002A52EB"/>
    <w:rsid w:val="002A5737"/>
    <w:rsid w:val="002A5BE2"/>
    <w:rsid w:val="002A60F2"/>
    <w:rsid w:val="002A6155"/>
    <w:rsid w:val="002A63D4"/>
    <w:rsid w:val="002A6601"/>
    <w:rsid w:val="002A6644"/>
    <w:rsid w:val="002A7D94"/>
    <w:rsid w:val="002B00C0"/>
    <w:rsid w:val="002B090C"/>
    <w:rsid w:val="002B2147"/>
    <w:rsid w:val="002B2398"/>
    <w:rsid w:val="002B3738"/>
    <w:rsid w:val="002B4916"/>
    <w:rsid w:val="002B4A1B"/>
    <w:rsid w:val="002B4D0D"/>
    <w:rsid w:val="002B66AA"/>
    <w:rsid w:val="002B6791"/>
    <w:rsid w:val="002B72C7"/>
    <w:rsid w:val="002B738D"/>
    <w:rsid w:val="002B74C8"/>
    <w:rsid w:val="002B78E4"/>
    <w:rsid w:val="002C084F"/>
    <w:rsid w:val="002C1A16"/>
    <w:rsid w:val="002C1A2A"/>
    <w:rsid w:val="002C222F"/>
    <w:rsid w:val="002C2CB4"/>
    <w:rsid w:val="002C4299"/>
    <w:rsid w:val="002C6D00"/>
    <w:rsid w:val="002C779F"/>
    <w:rsid w:val="002D08DF"/>
    <w:rsid w:val="002D155F"/>
    <w:rsid w:val="002D1C84"/>
    <w:rsid w:val="002D21DE"/>
    <w:rsid w:val="002D3735"/>
    <w:rsid w:val="002D4732"/>
    <w:rsid w:val="002D4959"/>
    <w:rsid w:val="002D5ABC"/>
    <w:rsid w:val="002D5ECA"/>
    <w:rsid w:val="002D614A"/>
    <w:rsid w:val="002D65D4"/>
    <w:rsid w:val="002D7A54"/>
    <w:rsid w:val="002E0873"/>
    <w:rsid w:val="002E19D3"/>
    <w:rsid w:val="002E2461"/>
    <w:rsid w:val="002E2772"/>
    <w:rsid w:val="002E2EAC"/>
    <w:rsid w:val="002E4801"/>
    <w:rsid w:val="002E4AEC"/>
    <w:rsid w:val="002E5F12"/>
    <w:rsid w:val="002E676A"/>
    <w:rsid w:val="002E6B82"/>
    <w:rsid w:val="002F0043"/>
    <w:rsid w:val="002F0E60"/>
    <w:rsid w:val="002F10AF"/>
    <w:rsid w:val="002F18B5"/>
    <w:rsid w:val="002F235C"/>
    <w:rsid w:val="002F2AEB"/>
    <w:rsid w:val="002F2B70"/>
    <w:rsid w:val="002F3635"/>
    <w:rsid w:val="002F633E"/>
    <w:rsid w:val="002F68B8"/>
    <w:rsid w:val="002F6DA2"/>
    <w:rsid w:val="002F6E8E"/>
    <w:rsid w:val="002F6F78"/>
    <w:rsid w:val="003015FC"/>
    <w:rsid w:val="00303E7E"/>
    <w:rsid w:val="0030485D"/>
    <w:rsid w:val="00304B87"/>
    <w:rsid w:val="00304B8C"/>
    <w:rsid w:val="00304C27"/>
    <w:rsid w:val="00305588"/>
    <w:rsid w:val="00305D83"/>
    <w:rsid w:val="00307348"/>
    <w:rsid w:val="003115A6"/>
    <w:rsid w:val="00311739"/>
    <w:rsid w:val="00311AE2"/>
    <w:rsid w:val="00312525"/>
    <w:rsid w:val="00312E75"/>
    <w:rsid w:val="0031318D"/>
    <w:rsid w:val="003160A9"/>
    <w:rsid w:val="0031758F"/>
    <w:rsid w:val="00320FA0"/>
    <w:rsid w:val="0032122C"/>
    <w:rsid w:val="003215CE"/>
    <w:rsid w:val="00321976"/>
    <w:rsid w:val="00321A23"/>
    <w:rsid w:val="00321C0A"/>
    <w:rsid w:val="00321FC6"/>
    <w:rsid w:val="003227FE"/>
    <w:rsid w:val="00322B3A"/>
    <w:rsid w:val="00323CE1"/>
    <w:rsid w:val="0032445E"/>
    <w:rsid w:val="003244AF"/>
    <w:rsid w:val="0032497C"/>
    <w:rsid w:val="00325174"/>
    <w:rsid w:val="00326E82"/>
    <w:rsid w:val="003277DC"/>
    <w:rsid w:val="00330C14"/>
    <w:rsid w:val="003310CB"/>
    <w:rsid w:val="00331AB4"/>
    <w:rsid w:val="00331B27"/>
    <w:rsid w:val="00333F8E"/>
    <w:rsid w:val="0033558E"/>
    <w:rsid w:val="00336CDA"/>
    <w:rsid w:val="003373D4"/>
    <w:rsid w:val="0034007F"/>
    <w:rsid w:val="00340570"/>
    <w:rsid w:val="00340F92"/>
    <w:rsid w:val="0034148C"/>
    <w:rsid w:val="003433DE"/>
    <w:rsid w:val="003449F1"/>
    <w:rsid w:val="00344EAD"/>
    <w:rsid w:val="0034537E"/>
    <w:rsid w:val="0034561C"/>
    <w:rsid w:val="00346EFD"/>
    <w:rsid w:val="003508E1"/>
    <w:rsid w:val="0035151C"/>
    <w:rsid w:val="00351812"/>
    <w:rsid w:val="00351D4C"/>
    <w:rsid w:val="0035230C"/>
    <w:rsid w:val="00352BC9"/>
    <w:rsid w:val="0035373E"/>
    <w:rsid w:val="00354EF2"/>
    <w:rsid w:val="00355A09"/>
    <w:rsid w:val="00357F2B"/>
    <w:rsid w:val="00360514"/>
    <w:rsid w:val="003608B9"/>
    <w:rsid w:val="00362E6A"/>
    <w:rsid w:val="003631BB"/>
    <w:rsid w:val="00363AFE"/>
    <w:rsid w:val="00363D8A"/>
    <w:rsid w:val="003642C3"/>
    <w:rsid w:val="00364FC1"/>
    <w:rsid w:val="00365A86"/>
    <w:rsid w:val="00366384"/>
    <w:rsid w:val="003665E4"/>
    <w:rsid w:val="00366886"/>
    <w:rsid w:val="00366E89"/>
    <w:rsid w:val="00366F46"/>
    <w:rsid w:val="00370882"/>
    <w:rsid w:val="00370C27"/>
    <w:rsid w:val="0037127C"/>
    <w:rsid w:val="0037241D"/>
    <w:rsid w:val="0037323E"/>
    <w:rsid w:val="00373989"/>
    <w:rsid w:val="0037403F"/>
    <w:rsid w:val="003751C9"/>
    <w:rsid w:val="003771B5"/>
    <w:rsid w:val="003779CE"/>
    <w:rsid w:val="003812D1"/>
    <w:rsid w:val="00381353"/>
    <w:rsid w:val="00381C1C"/>
    <w:rsid w:val="00381D91"/>
    <w:rsid w:val="00381E45"/>
    <w:rsid w:val="003822C4"/>
    <w:rsid w:val="00382D0C"/>
    <w:rsid w:val="00383201"/>
    <w:rsid w:val="00383F10"/>
    <w:rsid w:val="00383FA8"/>
    <w:rsid w:val="00385175"/>
    <w:rsid w:val="003858CF"/>
    <w:rsid w:val="003859B1"/>
    <w:rsid w:val="00386400"/>
    <w:rsid w:val="003869B4"/>
    <w:rsid w:val="00386BD4"/>
    <w:rsid w:val="00387D4C"/>
    <w:rsid w:val="00387DF3"/>
    <w:rsid w:val="00390494"/>
    <w:rsid w:val="003906CB"/>
    <w:rsid w:val="00391DA8"/>
    <w:rsid w:val="003928B2"/>
    <w:rsid w:val="003933E4"/>
    <w:rsid w:val="00394117"/>
    <w:rsid w:val="003942E0"/>
    <w:rsid w:val="00394F4E"/>
    <w:rsid w:val="0039553D"/>
    <w:rsid w:val="00396F60"/>
    <w:rsid w:val="00397545"/>
    <w:rsid w:val="00397886"/>
    <w:rsid w:val="003A0713"/>
    <w:rsid w:val="003A0EFD"/>
    <w:rsid w:val="003A35A2"/>
    <w:rsid w:val="003A3E3A"/>
    <w:rsid w:val="003A3FA3"/>
    <w:rsid w:val="003A58E8"/>
    <w:rsid w:val="003A59E3"/>
    <w:rsid w:val="003A5D0C"/>
    <w:rsid w:val="003A61F9"/>
    <w:rsid w:val="003A64AC"/>
    <w:rsid w:val="003A6F60"/>
    <w:rsid w:val="003A78DF"/>
    <w:rsid w:val="003B0A2E"/>
    <w:rsid w:val="003B0DF0"/>
    <w:rsid w:val="003B0F35"/>
    <w:rsid w:val="003B1A88"/>
    <w:rsid w:val="003B1A8C"/>
    <w:rsid w:val="003B2727"/>
    <w:rsid w:val="003B2EBC"/>
    <w:rsid w:val="003B3F9A"/>
    <w:rsid w:val="003B4027"/>
    <w:rsid w:val="003B71F3"/>
    <w:rsid w:val="003B77BE"/>
    <w:rsid w:val="003C06A6"/>
    <w:rsid w:val="003C083D"/>
    <w:rsid w:val="003C0D2E"/>
    <w:rsid w:val="003C103A"/>
    <w:rsid w:val="003C178B"/>
    <w:rsid w:val="003C18CE"/>
    <w:rsid w:val="003C1B27"/>
    <w:rsid w:val="003C279E"/>
    <w:rsid w:val="003C298F"/>
    <w:rsid w:val="003C2BAE"/>
    <w:rsid w:val="003C2CC3"/>
    <w:rsid w:val="003C364D"/>
    <w:rsid w:val="003C3751"/>
    <w:rsid w:val="003C3F1E"/>
    <w:rsid w:val="003C3FA1"/>
    <w:rsid w:val="003C51C0"/>
    <w:rsid w:val="003C5225"/>
    <w:rsid w:val="003C5B67"/>
    <w:rsid w:val="003C634A"/>
    <w:rsid w:val="003C701D"/>
    <w:rsid w:val="003C7FD8"/>
    <w:rsid w:val="003D076C"/>
    <w:rsid w:val="003D0898"/>
    <w:rsid w:val="003D291D"/>
    <w:rsid w:val="003D3436"/>
    <w:rsid w:val="003D3C3B"/>
    <w:rsid w:val="003D466E"/>
    <w:rsid w:val="003D5539"/>
    <w:rsid w:val="003D5F64"/>
    <w:rsid w:val="003D6393"/>
    <w:rsid w:val="003D7AFE"/>
    <w:rsid w:val="003E060F"/>
    <w:rsid w:val="003E12BE"/>
    <w:rsid w:val="003E3441"/>
    <w:rsid w:val="003E4B00"/>
    <w:rsid w:val="003E4CDB"/>
    <w:rsid w:val="003E4DE4"/>
    <w:rsid w:val="003E5A94"/>
    <w:rsid w:val="003E5C5C"/>
    <w:rsid w:val="003E5F82"/>
    <w:rsid w:val="003E7B58"/>
    <w:rsid w:val="003F05E0"/>
    <w:rsid w:val="003F1934"/>
    <w:rsid w:val="003F2CEB"/>
    <w:rsid w:val="003F4C79"/>
    <w:rsid w:val="003F4FE5"/>
    <w:rsid w:val="003F6093"/>
    <w:rsid w:val="003F640A"/>
    <w:rsid w:val="003F68E7"/>
    <w:rsid w:val="003F6DED"/>
    <w:rsid w:val="004016ED"/>
    <w:rsid w:val="00401983"/>
    <w:rsid w:val="00403867"/>
    <w:rsid w:val="00403C0E"/>
    <w:rsid w:val="0040498D"/>
    <w:rsid w:val="00404D0E"/>
    <w:rsid w:val="004058E8"/>
    <w:rsid w:val="00405B63"/>
    <w:rsid w:val="00406E9A"/>
    <w:rsid w:val="00406EAF"/>
    <w:rsid w:val="00407DB8"/>
    <w:rsid w:val="00407E7D"/>
    <w:rsid w:val="00410C8E"/>
    <w:rsid w:val="0041314F"/>
    <w:rsid w:val="00413B8B"/>
    <w:rsid w:val="00413BD9"/>
    <w:rsid w:val="00413C0A"/>
    <w:rsid w:val="00413D37"/>
    <w:rsid w:val="00414208"/>
    <w:rsid w:val="00414529"/>
    <w:rsid w:val="00415025"/>
    <w:rsid w:val="0041522A"/>
    <w:rsid w:val="00416B44"/>
    <w:rsid w:val="00417641"/>
    <w:rsid w:val="00417F55"/>
    <w:rsid w:val="00420550"/>
    <w:rsid w:val="0042064B"/>
    <w:rsid w:val="0042071C"/>
    <w:rsid w:val="00423BAF"/>
    <w:rsid w:val="00425945"/>
    <w:rsid w:val="00425A69"/>
    <w:rsid w:val="004267D5"/>
    <w:rsid w:val="004279FC"/>
    <w:rsid w:val="0043182F"/>
    <w:rsid w:val="00431AAC"/>
    <w:rsid w:val="00431B85"/>
    <w:rsid w:val="00432D76"/>
    <w:rsid w:val="0043451F"/>
    <w:rsid w:val="0043627E"/>
    <w:rsid w:val="004373D2"/>
    <w:rsid w:val="004378E7"/>
    <w:rsid w:val="00440773"/>
    <w:rsid w:val="00440A3E"/>
    <w:rsid w:val="00442045"/>
    <w:rsid w:val="00442223"/>
    <w:rsid w:val="0044247D"/>
    <w:rsid w:val="00443359"/>
    <w:rsid w:val="004435DF"/>
    <w:rsid w:val="0044384C"/>
    <w:rsid w:val="00443C6E"/>
    <w:rsid w:val="00443EF7"/>
    <w:rsid w:val="004441C7"/>
    <w:rsid w:val="004442CA"/>
    <w:rsid w:val="00445211"/>
    <w:rsid w:val="00445AEE"/>
    <w:rsid w:val="00446195"/>
    <w:rsid w:val="00446224"/>
    <w:rsid w:val="004471EB"/>
    <w:rsid w:val="00450AA2"/>
    <w:rsid w:val="004524E6"/>
    <w:rsid w:val="00452989"/>
    <w:rsid w:val="00453A8F"/>
    <w:rsid w:val="00454029"/>
    <w:rsid w:val="0045415D"/>
    <w:rsid w:val="00454D40"/>
    <w:rsid w:val="00454F24"/>
    <w:rsid w:val="00457565"/>
    <w:rsid w:val="00457FDE"/>
    <w:rsid w:val="00460258"/>
    <w:rsid w:val="0046077E"/>
    <w:rsid w:val="0046142D"/>
    <w:rsid w:val="00461F4F"/>
    <w:rsid w:val="004652B0"/>
    <w:rsid w:val="00465E17"/>
    <w:rsid w:val="0046654C"/>
    <w:rsid w:val="00466A74"/>
    <w:rsid w:val="00466E96"/>
    <w:rsid w:val="00467991"/>
    <w:rsid w:val="00470CFC"/>
    <w:rsid w:val="00472D40"/>
    <w:rsid w:val="004732B8"/>
    <w:rsid w:val="00473E3B"/>
    <w:rsid w:val="00473E60"/>
    <w:rsid w:val="00473ED0"/>
    <w:rsid w:val="00473F4A"/>
    <w:rsid w:val="00474E91"/>
    <w:rsid w:val="00474EC7"/>
    <w:rsid w:val="0047506C"/>
    <w:rsid w:val="00475199"/>
    <w:rsid w:val="00477423"/>
    <w:rsid w:val="004774D1"/>
    <w:rsid w:val="004774E4"/>
    <w:rsid w:val="00477590"/>
    <w:rsid w:val="00477691"/>
    <w:rsid w:val="00480375"/>
    <w:rsid w:val="00480CC8"/>
    <w:rsid w:val="00484FBD"/>
    <w:rsid w:val="0048512E"/>
    <w:rsid w:val="00485174"/>
    <w:rsid w:val="0048585B"/>
    <w:rsid w:val="00486F75"/>
    <w:rsid w:val="004870FD"/>
    <w:rsid w:val="00487277"/>
    <w:rsid w:val="00487D62"/>
    <w:rsid w:val="00487DE0"/>
    <w:rsid w:val="00490FC9"/>
    <w:rsid w:val="00491C4E"/>
    <w:rsid w:val="00492039"/>
    <w:rsid w:val="00492270"/>
    <w:rsid w:val="00492B10"/>
    <w:rsid w:val="00492F9D"/>
    <w:rsid w:val="00493071"/>
    <w:rsid w:val="0049317C"/>
    <w:rsid w:val="0049381B"/>
    <w:rsid w:val="00493C2A"/>
    <w:rsid w:val="0049576B"/>
    <w:rsid w:val="00495EAC"/>
    <w:rsid w:val="00495EAF"/>
    <w:rsid w:val="00496872"/>
    <w:rsid w:val="0049777B"/>
    <w:rsid w:val="00497AFE"/>
    <w:rsid w:val="00497F9E"/>
    <w:rsid w:val="004A11F8"/>
    <w:rsid w:val="004A174A"/>
    <w:rsid w:val="004A3961"/>
    <w:rsid w:val="004A58A0"/>
    <w:rsid w:val="004A6718"/>
    <w:rsid w:val="004A72DF"/>
    <w:rsid w:val="004B017B"/>
    <w:rsid w:val="004B0C6E"/>
    <w:rsid w:val="004B51FE"/>
    <w:rsid w:val="004B5724"/>
    <w:rsid w:val="004B5C85"/>
    <w:rsid w:val="004B6D58"/>
    <w:rsid w:val="004B72A5"/>
    <w:rsid w:val="004B76EA"/>
    <w:rsid w:val="004C0743"/>
    <w:rsid w:val="004C0955"/>
    <w:rsid w:val="004C197D"/>
    <w:rsid w:val="004C2D0F"/>
    <w:rsid w:val="004C406C"/>
    <w:rsid w:val="004C4279"/>
    <w:rsid w:val="004C4424"/>
    <w:rsid w:val="004C4879"/>
    <w:rsid w:val="004C4E21"/>
    <w:rsid w:val="004C5DE6"/>
    <w:rsid w:val="004C5ECB"/>
    <w:rsid w:val="004C6285"/>
    <w:rsid w:val="004C6CED"/>
    <w:rsid w:val="004D08F4"/>
    <w:rsid w:val="004D154E"/>
    <w:rsid w:val="004D207A"/>
    <w:rsid w:val="004D2C31"/>
    <w:rsid w:val="004D5762"/>
    <w:rsid w:val="004D6556"/>
    <w:rsid w:val="004D7CF4"/>
    <w:rsid w:val="004D7DA3"/>
    <w:rsid w:val="004E016C"/>
    <w:rsid w:val="004E0594"/>
    <w:rsid w:val="004E2466"/>
    <w:rsid w:val="004E4235"/>
    <w:rsid w:val="004E4E38"/>
    <w:rsid w:val="004E6ABD"/>
    <w:rsid w:val="004E6D39"/>
    <w:rsid w:val="004F002F"/>
    <w:rsid w:val="004F2E93"/>
    <w:rsid w:val="004F3FFA"/>
    <w:rsid w:val="004F4E43"/>
    <w:rsid w:val="004F4FD8"/>
    <w:rsid w:val="004F5682"/>
    <w:rsid w:val="004F63E5"/>
    <w:rsid w:val="004F692A"/>
    <w:rsid w:val="0050064F"/>
    <w:rsid w:val="00501078"/>
    <w:rsid w:val="005015EF"/>
    <w:rsid w:val="00502239"/>
    <w:rsid w:val="005022FC"/>
    <w:rsid w:val="00503B4A"/>
    <w:rsid w:val="005049DC"/>
    <w:rsid w:val="005054EC"/>
    <w:rsid w:val="00506795"/>
    <w:rsid w:val="0050744A"/>
    <w:rsid w:val="00511387"/>
    <w:rsid w:val="00512EF4"/>
    <w:rsid w:val="00513551"/>
    <w:rsid w:val="005138DD"/>
    <w:rsid w:val="00513FC4"/>
    <w:rsid w:val="00514707"/>
    <w:rsid w:val="00514CC0"/>
    <w:rsid w:val="00515434"/>
    <w:rsid w:val="00516C88"/>
    <w:rsid w:val="005171AC"/>
    <w:rsid w:val="00520280"/>
    <w:rsid w:val="00521BC7"/>
    <w:rsid w:val="00521FBC"/>
    <w:rsid w:val="0052253C"/>
    <w:rsid w:val="00522E27"/>
    <w:rsid w:val="005236A4"/>
    <w:rsid w:val="00527197"/>
    <w:rsid w:val="00530022"/>
    <w:rsid w:val="00530A6F"/>
    <w:rsid w:val="00532951"/>
    <w:rsid w:val="0053354B"/>
    <w:rsid w:val="00536533"/>
    <w:rsid w:val="00536EF0"/>
    <w:rsid w:val="005377AD"/>
    <w:rsid w:val="005403A5"/>
    <w:rsid w:val="00541627"/>
    <w:rsid w:val="005416DE"/>
    <w:rsid w:val="00541965"/>
    <w:rsid w:val="00541BC2"/>
    <w:rsid w:val="00541D77"/>
    <w:rsid w:val="00544149"/>
    <w:rsid w:val="00545624"/>
    <w:rsid w:val="00545BCE"/>
    <w:rsid w:val="0054616D"/>
    <w:rsid w:val="00546492"/>
    <w:rsid w:val="005469AE"/>
    <w:rsid w:val="00547A44"/>
    <w:rsid w:val="00547CA1"/>
    <w:rsid w:val="005507F6"/>
    <w:rsid w:val="00551018"/>
    <w:rsid w:val="0055163F"/>
    <w:rsid w:val="005517E8"/>
    <w:rsid w:val="005517FC"/>
    <w:rsid w:val="00552B8D"/>
    <w:rsid w:val="00553178"/>
    <w:rsid w:val="005534DE"/>
    <w:rsid w:val="00554CC8"/>
    <w:rsid w:val="00555164"/>
    <w:rsid w:val="005575AE"/>
    <w:rsid w:val="005578B8"/>
    <w:rsid w:val="005608D6"/>
    <w:rsid w:val="005617F6"/>
    <w:rsid w:val="00561D8B"/>
    <w:rsid w:val="00562C3F"/>
    <w:rsid w:val="005638DA"/>
    <w:rsid w:val="00564CCE"/>
    <w:rsid w:val="005664A3"/>
    <w:rsid w:val="00566A53"/>
    <w:rsid w:val="005676E3"/>
    <w:rsid w:val="0056792C"/>
    <w:rsid w:val="00570286"/>
    <w:rsid w:val="0057043D"/>
    <w:rsid w:val="00571D6C"/>
    <w:rsid w:val="00571E38"/>
    <w:rsid w:val="0057241B"/>
    <w:rsid w:val="00572709"/>
    <w:rsid w:val="005727D7"/>
    <w:rsid w:val="00572D4E"/>
    <w:rsid w:val="00572DE4"/>
    <w:rsid w:val="00572DFA"/>
    <w:rsid w:val="005733A3"/>
    <w:rsid w:val="00573643"/>
    <w:rsid w:val="005744DE"/>
    <w:rsid w:val="0057467E"/>
    <w:rsid w:val="0057508B"/>
    <w:rsid w:val="00575154"/>
    <w:rsid w:val="0057598E"/>
    <w:rsid w:val="00576759"/>
    <w:rsid w:val="00577831"/>
    <w:rsid w:val="0058086A"/>
    <w:rsid w:val="0058168A"/>
    <w:rsid w:val="00581836"/>
    <w:rsid w:val="00582D92"/>
    <w:rsid w:val="00583ABA"/>
    <w:rsid w:val="00583EC4"/>
    <w:rsid w:val="005846F2"/>
    <w:rsid w:val="00585075"/>
    <w:rsid w:val="00585098"/>
    <w:rsid w:val="0058525B"/>
    <w:rsid w:val="00586921"/>
    <w:rsid w:val="00587069"/>
    <w:rsid w:val="005874BF"/>
    <w:rsid w:val="00587922"/>
    <w:rsid w:val="005900BF"/>
    <w:rsid w:val="00590478"/>
    <w:rsid w:val="0059072D"/>
    <w:rsid w:val="005923E8"/>
    <w:rsid w:val="00593D5B"/>
    <w:rsid w:val="00594A26"/>
    <w:rsid w:val="00595220"/>
    <w:rsid w:val="005960E0"/>
    <w:rsid w:val="0059615A"/>
    <w:rsid w:val="005963BB"/>
    <w:rsid w:val="00597727"/>
    <w:rsid w:val="00597758"/>
    <w:rsid w:val="005A0160"/>
    <w:rsid w:val="005A0694"/>
    <w:rsid w:val="005A0804"/>
    <w:rsid w:val="005A1A34"/>
    <w:rsid w:val="005A259D"/>
    <w:rsid w:val="005A2780"/>
    <w:rsid w:val="005A2AE3"/>
    <w:rsid w:val="005A2CE6"/>
    <w:rsid w:val="005A2D65"/>
    <w:rsid w:val="005A2F0C"/>
    <w:rsid w:val="005A41B3"/>
    <w:rsid w:val="005A4E1F"/>
    <w:rsid w:val="005A4F43"/>
    <w:rsid w:val="005A4FF5"/>
    <w:rsid w:val="005A6433"/>
    <w:rsid w:val="005A702E"/>
    <w:rsid w:val="005A7133"/>
    <w:rsid w:val="005A7A36"/>
    <w:rsid w:val="005A7B25"/>
    <w:rsid w:val="005B057D"/>
    <w:rsid w:val="005B35C9"/>
    <w:rsid w:val="005B3712"/>
    <w:rsid w:val="005B4604"/>
    <w:rsid w:val="005B565C"/>
    <w:rsid w:val="005B5CCE"/>
    <w:rsid w:val="005B6DA0"/>
    <w:rsid w:val="005B7006"/>
    <w:rsid w:val="005B7E40"/>
    <w:rsid w:val="005C0F17"/>
    <w:rsid w:val="005C32AB"/>
    <w:rsid w:val="005C3741"/>
    <w:rsid w:val="005C3971"/>
    <w:rsid w:val="005C3C71"/>
    <w:rsid w:val="005C5A55"/>
    <w:rsid w:val="005C5AB4"/>
    <w:rsid w:val="005C686E"/>
    <w:rsid w:val="005C762E"/>
    <w:rsid w:val="005C7DBA"/>
    <w:rsid w:val="005D0070"/>
    <w:rsid w:val="005D06F4"/>
    <w:rsid w:val="005D0CF0"/>
    <w:rsid w:val="005D169A"/>
    <w:rsid w:val="005D2171"/>
    <w:rsid w:val="005D2403"/>
    <w:rsid w:val="005D30A0"/>
    <w:rsid w:val="005D3B3A"/>
    <w:rsid w:val="005D48F4"/>
    <w:rsid w:val="005D4965"/>
    <w:rsid w:val="005D4C56"/>
    <w:rsid w:val="005D5B94"/>
    <w:rsid w:val="005D65CE"/>
    <w:rsid w:val="005D6C10"/>
    <w:rsid w:val="005D7382"/>
    <w:rsid w:val="005E1097"/>
    <w:rsid w:val="005E15C8"/>
    <w:rsid w:val="005E19A3"/>
    <w:rsid w:val="005E28E2"/>
    <w:rsid w:val="005E2FC6"/>
    <w:rsid w:val="005E4547"/>
    <w:rsid w:val="005E46A5"/>
    <w:rsid w:val="005E592A"/>
    <w:rsid w:val="005E6308"/>
    <w:rsid w:val="005E639D"/>
    <w:rsid w:val="005E63D1"/>
    <w:rsid w:val="005E6920"/>
    <w:rsid w:val="005E6DF5"/>
    <w:rsid w:val="005E6F0C"/>
    <w:rsid w:val="005E73CA"/>
    <w:rsid w:val="005E7B48"/>
    <w:rsid w:val="005F2913"/>
    <w:rsid w:val="005F32F4"/>
    <w:rsid w:val="005F3D63"/>
    <w:rsid w:val="005F44F0"/>
    <w:rsid w:val="005F600D"/>
    <w:rsid w:val="005F6FBE"/>
    <w:rsid w:val="005F731E"/>
    <w:rsid w:val="005F7BE0"/>
    <w:rsid w:val="00600DE6"/>
    <w:rsid w:val="00601BE9"/>
    <w:rsid w:val="00601D48"/>
    <w:rsid w:val="00602BBE"/>
    <w:rsid w:val="00602BD4"/>
    <w:rsid w:val="006037D0"/>
    <w:rsid w:val="006039B4"/>
    <w:rsid w:val="00603C83"/>
    <w:rsid w:val="00604174"/>
    <w:rsid w:val="00604448"/>
    <w:rsid w:val="00605FBE"/>
    <w:rsid w:val="006060E2"/>
    <w:rsid w:val="0060745E"/>
    <w:rsid w:val="006102CD"/>
    <w:rsid w:val="00610A92"/>
    <w:rsid w:val="0061105B"/>
    <w:rsid w:val="006119F6"/>
    <w:rsid w:val="00612883"/>
    <w:rsid w:val="00612DBE"/>
    <w:rsid w:val="00613F52"/>
    <w:rsid w:val="0061422E"/>
    <w:rsid w:val="006143EC"/>
    <w:rsid w:val="0061540B"/>
    <w:rsid w:val="00617C5A"/>
    <w:rsid w:val="006200B1"/>
    <w:rsid w:val="00620583"/>
    <w:rsid w:val="006206BB"/>
    <w:rsid w:val="00620D9E"/>
    <w:rsid w:val="00621DE3"/>
    <w:rsid w:val="006223A4"/>
    <w:rsid w:val="006231AA"/>
    <w:rsid w:val="00626363"/>
    <w:rsid w:val="0062668A"/>
    <w:rsid w:val="006275E6"/>
    <w:rsid w:val="00627C41"/>
    <w:rsid w:val="00630C1E"/>
    <w:rsid w:val="00630EB4"/>
    <w:rsid w:val="00631D57"/>
    <w:rsid w:val="0063344C"/>
    <w:rsid w:val="0063427C"/>
    <w:rsid w:val="00634D4F"/>
    <w:rsid w:val="00635165"/>
    <w:rsid w:val="00636A89"/>
    <w:rsid w:val="0064193E"/>
    <w:rsid w:val="00642AF6"/>
    <w:rsid w:val="00644C11"/>
    <w:rsid w:val="00644C7C"/>
    <w:rsid w:val="006457B9"/>
    <w:rsid w:val="006479A7"/>
    <w:rsid w:val="00650048"/>
    <w:rsid w:val="006503F3"/>
    <w:rsid w:val="006509A5"/>
    <w:rsid w:val="006509AE"/>
    <w:rsid w:val="0065210F"/>
    <w:rsid w:val="0065473C"/>
    <w:rsid w:val="00654DC2"/>
    <w:rsid w:val="00654F14"/>
    <w:rsid w:val="006571D4"/>
    <w:rsid w:val="006601CD"/>
    <w:rsid w:val="006609D2"/>
    <w:rsid w:val="00660EF7"/>
    <w:rsid w:val="006613A1"/>
    <w:rsid w:val="00661680"/>
    <w:rsid w:val="0066211B"/>
    <w:rsid w:val="00663DC8"/>
    <w:rsid w:val="00663E13"/>
    <w:rsid w:val="00666C66"/>
    <w:rsid w:val="00666E6A"/>
    <w:rsid w:val="0067059B"/>
    <w:rsid w:val="006706E6"/>
    <w:rsid w:val="00670C82"/>
    <w:rsid w:val="00672876"/>
    <w:rsid w:val="006728A0"/>
    <w:rsid w:val="00672E7C"/>
    <w:rsid w:val="0067467A"/>
    <w:rsid w:val="00675034"/>
    <w:rsid w:val="00675728"/>
    <w:rsid w:val="00676922"/>
    <w:rsid w:val="00676DD9"/>
    <w:rsid w:val="00680777"/>
    <w:rsid w:val="00681DD4"/>
    <w:rsid w:val="00681E87"/>
    <w:rsid w:val="006828A9"/>
    <w:rsid w:val="00684334"/>
    <w:rsid w:val="00685446"/>
    <w:rsid w:val="006855A6"/>
    <w:rsid w:val="00686D1B"/>
    <w:rsid w:val="00687D60"/>
    <w:rsid w:val="00690397"/>
    <w:rsid w:val="006913F1"/>
    <w:rsid w:val="0069142B"/>
    <w:rsid w:val="00691B24"/>
    <w:rsid w:val="00692398"/>
    <w:rsid w:val="006930C3"/>
    <w:rsid w:val="0069364D"/>
    <w:rsid w:val="006950BD"/>
    <w:rsid w:val="00695A12"/>
    <w:rsid w:val="00695E8D"/>
    <w:rsid w:val="0069611D"/>
    <w:rsid w:val="00696B12"/>
    <w:rsid w:val="00697354"/>
    <w:rsid w:val="006A1283"/>
    <w:rsid w:val="006A1670"/>
    <w:rsid w:val="006A2C12"/>
    <w:rsid w:val="006A2F06"/>
    <w:rsid w:val="006A3DD0"/>
    <w:rsid w:val="006A41CA"/>
    <w:rsid w:val="006A4BDC"/>
    <w:rsid w:val="006A7EA4"/>
    <w:rsid w:val="006A7F6F"/>
    <w:rsid w:val="006B1212"/>
    <w:rsid w:val="006B16E9"/>
    <w:rsid w:val="006B1CA8"/>
    <w:rsid w:val="006B1F7B"/>
    <w:rsid w:val="006B2174"/>
    <w:rsid w:val="006B21D4"/>
    <w:rsid w:val="006B32AA"/>
    <w:rsid w:val="006B3443"/>
    <w:rsid w:val="006B42C6"/>
    <w:rsid w:val="006B45EC"/>
    <w:rsid w:val="006B48BD"/>
    <w:rsid w:val="006B5AC7"/>
    <w:rsid w:val="006B769F"/>
    <w:rsid w:val="006B76F2"/>
    <w:rsid w:val="006B776C"/>
    <w:rsid w:val="006B78FA"/>
    <w:rsid w:val="006B7E67"/>
    <w:rsid w:val="006C133F"/>
    <w:rsid w:val="006C1BE2"/>
    <w:rsid w:val="006C210E"/>
    <w:rsid w:val="006C254E"/>
    <w:rsid w:val="006C4A85"/>
    <w:rsid w:val="006C505A"/>
    <w:rsid w:val="006C546C"/>
    <w:rsid w:val="006C644F"/>
    <w:rsid w:val="006D00F0"/>
    <w:rsid w:val="006D01AC"/>
    <w:rsid w:val="006D0DD8"/>
    <w:rsid w:val="006D124A"/>
    <w:rsid w:val="006D14DA"/>
    <w:rsid w:val="006D1C6E"/>
    <w:rsid w:val="006D4087"/>
    <w:rsid w:val="006D4A46"/>
    <w:rsid w:val="006D5631"/>
    <w:rsid w:val="006D5F04"/>
    <w:rsid w:val="006D7A07"/>
    <w:rsid w:val="006D7C5C"/>
    <w:rsid w:val="006E04FE"/>
    <w:rsid w:val="006E099D"/>
    <w:rsid w:val="006E0EAC"/>
    <w:rsid w:val="006E16D4"/>
    <w:rsid w:val="006E247A"/>
    <w:rsid w:val="006E35C5"/>
    <w:rsid w:val="006E54D9"/>
    <w:rsid w:val="006E5D0C"/>
    <w:rsid w:val="006E70D4"/>
    <w:rsid w:val="006E7D7F"/>
    <w:rsid w:val="006E7EBB"/>
    <w:rsid w:val="006F0BF2"/>
    <w:rsid w:val="006F2B9B"/>
    <w:rsid w:val="006F371D"/>
    <w:rsid w:val="006F39ED"/>
    <w:rsid w:val="006F3AF7"/>
    <w:rsid w:val="006F4BCD"/>
    <w:rsid w:val="006F4E54"/>
    <w:rsid w:val="006F4E7D"/>
    <w:rsid w:val="006F5420"/>
    <w:rsid w:val="006F57F9"/>
    <w:rsid w:val="006F6D4F"/>
    <w:rsid w:val="006F785D"/>
    <w:rsid w:val="006F7A45"/>
    <w:rsid w:val="006F7EB4"/>
    <w:rsid w:val="006F7F5A"/>
    <w:rsid w:val="00700ECF"/>
    <w:rsid w:val="007015CA"/>
    <w:rsid w:val="0070316C"/>
    <w:rsid w:val="0070379A"/>
    <w:rsid w:val="00704E15"/>
    <w:rsid w:val="00705D74"/>
    <w:rsid w:val="0070614A"/>
    <w:rsid w:val="00706F21"/>
    <w:rsid w:val="00707A25"/>
    <w:rsid w:val="00707E8E"/>
    <w:rsid w:val="00712853"/>
    <w:rsid w:val="00712C0C"/>
    <w:rsid w:val="007145C1"/>
    <w:rsid w:val="00716081"/>
    <w:rsid w:val="0071630C"/>
    <w:rsid w:val="007167F2"/>
    <w:rsid w:val="00717E00"/>
    <w:rsid w:val="00720730"/>
    <w:rsid w:val="007215CE"/>
    <w:rsid w:val="0072380E"/>
    <w:rsid w:val="007240EB"/>
    <w:rsid w:val="0072413E"/>
    <w:rsid w:val="00725A76"/>
    <w:rsid w:val="00730323"/>
    <w:rsid w:val="007306E0"/>
    <w:rsid w:val="00730CE5"/>
    <w:rsid w:val="0073116A"/>
    <w:rsid w:val="0073122D"/>
    <w:rsid w:val="0073127C"/>
    <w:rsid w:val="00731814"/>
    <w:rsid w:val="00733432"/>
    <w:rsid w:val="00735515"/>
    <w:rsid w:val="0073579C"/>
    <w:rsid w:val="007361B8"/>
    <w:rsid w:val="00736885"/>
    <w:rsid w:val="00736C17"/>
    <w:rsid w:val="00736CD2"/>
    <w:rsid w:val="0073711E"/>
    <w:rsid w:val="00737778"/>
    <w:rsid w:val="00737B6C"/>
    <w:rsid w:val="0074039C"/>
    <w:rsid w:val="00740AF2"/>
    <w:rsid w:val="00740DB8"/>
    <w:rsid w:val="00741190"/>
    <w:rsid w:val="00741DAD"/>
    <w:rsid w:val="0074242D"/>
    <w:rsid w:val="007427F4"/>
    <w:rsid w:val="00743167"/>
    <w:rsid w:val="007440C2"/>
    <w:rsid w:val="007441C8"/>
    <w:rsid w:val="007444DF"/>
    <w:rsid w:val="0074451C"/>
    <w:rsid w:val="00744D6A"/>
    <w:rsid w:val="0074547A"/>
    <w:rsid w:val="007454FA"/>
    <w:rsid w:val="00747DC6"/>
    <w:rsid w:val="00751247"/>
    <w:rsid w:val="00752071"/>
    <w:rsid w:val="00752BA5"/>
    <w:rsid w:val="00753520"/>
    <w:rsid w:val="0075366F"/>
    <w:rsid w:val="0075387C"/>
    <w:rsid w:val="00754E3B"/>
    <w:rsid w:val="007559A6"/>
    <w:rsid w:val="00755B4D"/>
    <w:rsid w:val="00755C45"/>
    <w:rsid w:val="00756E84"/>
    <w:rsid w:val="00757CAA"/>
    <w:rsid w:val="00757D89"/>
    <w:rsid w:val="00761DF6"/>
    <w:rsid w:val="00762638"/>
    <w:rsid w:val="00762D87"/>
    <w:rsid w:val="00763694"/>
    <w:rsid w:val="007660A6"/>
    <w:rsid w:val="007660E2"/>
    <w:rsid w:val="00766102"/>
    <w:rsid w:val="007667B8"/>
    <w:rsid w:val="0076740A"/>
    <w:rsid w:val="00767D25"/>
    <w:rsid w:val="00770B00"/>
    <w:rsid w:val="00772108"/>
    <w:rsid w:val="00772244"/>
    <w:rsid w:val="00773695"/>
    <w:rsid w:val="00773EF6"/>
    <w:rsid w:val="00774113"/>
    <w:rsid w:val="00774282"/>
    <w:rsid w:val="0077776C"/>
    <w:rsid w:val="0078027F"/>
    <w:rsid w:val="00780E87"/>
    <w:rsid w:val="007823C4"/>
    <w:rsid w:val="00783730"/>
    <w:rsid w:val="00785081"/>
    <w:rsid w:val="0078523D"/>
    <w:rsid w:val="0078542C"/>
    <w:rsid w:val="00785C53"/>
    <w:rsid w:val="00785D5B"/>
    <w:rsid w:val="00786EF0"/>
    <w:rsid w:val="00787E24"/>
    <w:rsid w:val="00787FD3"/>
    <w:rsid w:val="00791461"/>
    <w:rsid w:val="00791DD4"/>
    <w:rsid w:val="007922E3"/>
    <w:rsid w:val="00793317"/>
    <w:rsid w:val="007966E9"/>
    <w:rsid w:val="0079782F"/>
    <w:rsid w:val="007978F7"/>
    <w:rsid w:val="00797E1E"/>
    <w:rsid w:val="007A04B1"/>
    <w:rsid w:val="007A084A"/>
    <w:rsid w:val="007A15C3"/>
    <w:rsid w:val="007A1F85"/>
    <w:rsid w:val="007A226B"/>
    <w:rsid w:val="007A2515"/>
    <w:rsid w:val="007A3DB5"/>
    <w:rsid w:val="007A426A"/>
    <w:rsid w:val="007A5464"/>
    <w:rsid w:val="007A58A4"/>
    <w:rsid w:val="007A5B57"/>
    <w:rsid w:val="007A65AB"/>
    <w:rsid w:val="007B0B6D"/>
    <w:rsid w:val="007B0CC9"/>
    <w:rsid w:val="007B1AA7"/>
    <w:rsid w:val="007B2C64"/>
    <w:rsid w:val="007B3396"/>
    <w:rsid w:val="007B33C3"/>
    <w:rsid w:val="007B37EB"/>
    <w:rsid w:val="007B3B57"/>
    <w:rsid w:val="007B487A"/>
    <w:rsid w:val="007B4A9C"/>
    <w:rsid w:val="007B5630"/>
    <w:rsid w:val="007B6FAF"/>
    <w:rsid w:val="007C0888"/>
    <w:rsid w:val="007C08A2"/>
    <w:rsid w:val="007C0ACB"/>
    <w:rsid w:val="007C13B4"/>
    <w:rsid w:val="007C184D"/>
    <w:rsid w:val="007C1DA8"/>
    <w:rsid w:val="007C1F59"/>
    <w:rsid w:val="007C32D9"/>
    <w:rsid w:val="007C467E"/>
    <w:rsid w:val="007C479E"/>
    <w:rsid w:val="007C4DC8"/>
    <w:rsid w:val="007C5E62"/>
    <w:rsid w:val="007C6A57"/>
    <w:rsid w:val="007C6F4B"/>
    <w:rsid w:val="007C7E61"/>
    <w:rsid w:val="007D17C5"/>
    <w:rsid w:val="007D1A49"/>
    <w:rsid w:val="007D1AF0"/>
    <w:rsid w:val="007D1B37"/>
    <w:rsid w:val="007D295C"/>
    <w:rsid w:val="007D3174"/>
    <w:rsid w:val="007D3476"/>
    <w:rsid w:val="007D36FB"/>
    <w:rsid w:val="007D3A37"/>
    <w:rsid w:val="007D598D"/>
    <w:rsid w:val="007D63E4"/>
    <w:rsid w:val="007D6A60"/>
    <w:rsid w:val="007D6FEC"/>
    <w:rsid w:val="007D75E5"/>
    <w:rsid w:val="007D7803"/>
    <w:rsid w:val="007D78F8"/>
    <w:rsid w:val="007D7D44"/>
    <w:rsid w:val="007D7ED5"/>
    <w:rsid w:val="007E0DD3"/>
    <w:rsid w:val="007E3AFC"/>
    <w:rsid w:val="007E41C0"/>
    <w:rsid w:val="007E421B"/>
    <w:rsid w:val="007E527F"/>
    <w:rsid w:val="007E5F6C"/>
    <w:rsid w:val="007E6F8D"/>
    <w:rsid w:val="007E70AA"/>
    <w:rsid w:val="007E75DD"/>
    <w:rsid w:val="007F0404"/>
    <w:rsid w:val="007F0470"/>
    <w:rsid w:val="007F06B5"/>
    <w:rsid w:val="007F202E"/>
    <w:rsid w:val="007F2205"/>
    <w:rsid w:val="007F235C"/>
    <w:rsid w:val="007F285B"/>
    <w:rsid w:val="007F3247"/>
    <w:rsid w:val="007F415A"/>
    <w:rsid w:val="007F523B"/>
    <w:rsid w:val="007F5310"/>
    <w:rsid w:val="007F5BB4"/>
    <w:rsid w:val="007F5E64"/>
    <w:rsid w:val="00800461"/>
    <w:rsid w:val="00802D00"/>
    <w:rsid w:val="00803CDA"/>
    <w:rsid w:val="00804173"/>
    <w:rsid w:val="00805D65"/>
    <w:rsid w:val="008065FD"/>
    <w:rsid w:val="00807222"/>
    <w:rsid w:val="00807422"/>
    <w:rsid w:val="00811D73"/>
    <w:rsid w:val="0081219C"/>
    <w:rsid w:val="00812A07"/>
    <w:rsid w:val="0081309A"/>
    <w:rsid w:val="00814B33"/>
    <w:rsid w:val="008153DB"/>
    <w:rsid w:val="008168C9"/>
    <w:rsid w:val="00816B78"/>
    <w:rsid w:val="00816E8A"/>
    <w:rsid w:val="00816F81"/>
    <w:rsid w:val="0081751F"/>
    <w:rsid w:val="008200C8"/>
    <w:rsid w:val="008201B8"/>
    <w:rsid w:val="0082051C"/>
    <w:rsid w:val="008205B6"/>
    <w:rsid w:val="00820A73"/>
    <w:rsid w:val="00820DCA"/>
    <w:rsid w:val="00820F4C"/>
    <w:rsid w:val="00820F7F"/>
    <w:rsid w:val="008215AA"/>
    <w:rsid w:val="00821828"/>
    <w:rsid w:val="00823796"/>
    <w:rsid w:val="00823E56"/>
    <w:rsid w:val="00824448"/>
    <w:rsid w:val="0082572C"/>
    <w:rsid w:val="008260C5"/>
    <w:rsid w:val="00827889"/>
    <w:rsid w:val="00827C84"/>
    <w:rsid w:val="008303C6"/>
    <w:rsid w:val="008305E3"/>
    <w:rsid w:val="00830DD2"/>
    <w:rsid w:val="00833FF2"/>
    <w:rsid w:val="008344CF"/>
    <w:rsid w:val="00836BEB"/>
    <w:rsid w:val="00836E39"/>
    <w:rsid w:val="00836F1A"/>
    <w:rsid w:val="00837F06"/>
    <w:rsid w:val="00840321"/>
    <w:rsid w:val="00840C27"/>
    <w:rsid w:val="008412A7"/>
    <w:rsid w:val="00841F2B"/>
    <w:rsid w:val="008421A1"/>
    <w:rsid w:val="00842856"/>
    <w:rsid w:val="00843A61"/>
    <w:rsid w:val="00844A84"/>
    <w:rsid w:val="0084517C"/>
    <w:rsid w:val="008451AF"/>
    <w:rsid w:val="00846936"/>
    <w:rsid w:val="00846C2C"/>
    <w:rsid w:val="00851049"/>
    <w:rsid w:val="0085133E"/>
    <w:rsid w:val="008515C3"/>
    <w:rsid w:val="00851CE5"/>
    <w:rsid w:val="008530D5"/>
    <w:rsid w:val="008532C4"/>
    <w:rsid w:val="00854235"/>
    <w:rsid w:val="00854C93"/>
    <w:rsid w:val="00854E4C"/>
    <w:rsid w:val="00854FB2"/>
    <w:rsid w:val="00855C47"/>
    <w:rsid w:val="0085609C"/>
    <w:rsid w:val="00856FBB"/>
    <w:rsid w:val="008572E4"/>
    <w:rsid w:val="00857882"/>
    <w:rsid w:val="00860758"/>
    <w:rsid w:val="0086171C"/>
    <w:rsid w:val="008621B3"/>
    <w:rsid w:val="008623E1"/>
    <w:rsid w:val="00863D63"/>
    <w:rsid w:val="00864E21"/>
    <w:rsid w:val="0086599C"/>
    <w:rsid w:val="008671C3"/>
    <w:rsid w:val="00870902"/>
    <w:rsid w:val="00870CF8"/>
    <w:rsid w:val="00871651"/>
    <w:rsid w:val="00872848"/>
    <w:rsid w:val="00872D65"/>
    <w:rsid w:val="00873366"/>
    <w:rsid w:val="00873399"/>
    <w:rsid w:val="00873F76"/>
    <w:rsid w:val="00875545"/>
    <w:rsid w:val="008778A0"/>
    <w:rsid w:val="008779B7"/>
    <w:rsid w:val="00877F88"/>
    <w:rsid w:val="008808DD"/>
    <w:rsid w:val="00880E27"/>
    <w:rsid w:val="008811D9"/>
    <w:rsid w:val="008815D0"/>
    <w:rsid w:val="0088165E"/>
    <w:rsid w:val="008818E8"/>
    <w:rsid w:val="00881ABB"/>
    <w:rsid w:val="00882736"/>
    <w:rsid w:val="00883140"/>
    <w:rsid w:val="00883D3A"/>
    <w:rsid w:val="00884211"/>
    <w:rsid w:val="008842FE"/>
    <w:rsid w:val="00884513"/>
    <w:rsid w:val="008868FE"/>
    <w:rsid w:val="00886BE8"/>
    <w:rsid w:val="00887C62"/>
    <w:rsid w:val="00887C85"/>
    <w:rsid w:val="00890F6A"/>
    <w:rsid w:val="00891120"/>
    <w:rsid w:val="00891869"/>
    <w:rsid w:val="00891B4C"/>
    <w:rsid w:val="008922B9"/>
    <w:rsid w:val="00892405"/>
    <w:rsid w:val="008928A1"/>
    <w:rsid w:val="00892B10"/>
    <w:rsid w:val="00893351"/>
    <w:rsid w:val="0089357F"/>
    <w:rsid w:val="008935E3"/>
    <w:rsid w:val="00894B85"/>
    <w:rsid w:val="00895D3F"/>
    <w:rsid w:val="00895D5B"/>
    <w:rsid w:val="00896DB1"/>
    <w:rsid w:val="00897F7D"/>
    <w:rsid w:val="008A0F0B"/>
    <w:rsid w:val="008A1333"/>
    <w:rsid w:val="008A32E5"/>
    <w:rsid w:val="008A56AF"/>
    <w:rsid w:val="008A67AA"/>
    <w:rsid w:val="008A6FA1"/>
    <w:rsid w:val="008B03F5"/>
    <w:rsid w:val="008B099C"/>
    <w:rsid w:val="008B0F62"/>
    <w:rsid w:val="008B2474"/>
    <w:rsid w:val="008B2B1E"/>
    <w:rsid w:val="008B2C72"/>
    <w:rsid w:val="008B42DF"/>
    <w:rsid w:val="008B4951"/>
    <w:rsid w:val="008B49D6"/>
    <w:rsid w:val="008B4C7B"/>
    <w:rsid w:val="008B5F46"/>
    <w:rsid w:val="008B6525"/>
    <w:rsid w:val="008B6778"/>
    <w:rsid w:val="008B6CE7"/>
    <w:rsid w:val="008B73ED"/>
    <w:rsid w:val="008B7C3A"/>
    <w:rsid w:val="008B7D28"/>
    <w:rsid w:val="008C0B6C"/>
    <w:rsid w:val="008C1351"/>
    <w:rsid w:val="008C1C65"/>
    <w:rsid w:val="008C411E"/>
    <w:rsid w:val="008C4362"/>
    <w:rsid w:val="008C51FE"/>
    <w:rsid w:val="008C669A"/>
    <w:rsid w:val="008C7EB9"/>
    <w:rsid w:val="008C7FE7"/>
    <w:rsid w:val="008D01C7"/>
    <w:rsid w:val="008D09CF"/>
    <w:rsid w:val="008D0C36"/>
    <w:rsid w:val="008D1770"/>
    <w:rsid w:val="008D1D64"/>
    <w:rsid w:val="008D1E41"/>
    <w:rsid w:val="008D2F5A"/>
    <w:rsid w:val="008D33A4"/>
    <w:rsid w:val="008D33FA"/>
    <w:rsid w:val="008D3431"/>
    <w:rsid w:val="008D42E0"/>
    <w:rsid w:val="008D463A"/>
    <w:rsid w:val="008D5206"/>
    <w:rsid w:val="008D5FAC"/>
    <w:rsid w:val="008D64DF"/>
    <w:rsid w:val="008D771D"/>
    <w:rsid w:val="008E0410"/>
    <w:rsid w:val="008E082A"/>
    <w:rsid w:val="008E185D"/>
    <w:rsid w:val="008E1B3B"/>
    <w:rsid w:val="008E2A3D"/>
    <w:rsid w:val="008E451A"/>
    <w:rsid w:val="008E5C46"/>
    <w:rsid w:val="008E6FFA"/>
    <w:rsid w:val="008E727A"/>
    <w:rsid w:val="008E769C"/>
    <w:rsid w:val="008F0083"/>
    <w:rsid w:val="008F0A10"/>
    <w:rsid w:val="008F18BF"/>
    <w:rsid w:val="008F190C"/>
    <w:rsid w:val="008F2440"/>
    <w:rsid w:val="008F33CC"/>
    <w:rsid w:val="008F4557"/>
    <w:rsid w:val="008F4E89"/>
    <w:rsid w:val="008F5CEB"/>
    <w:rsid w:val="008F60B3"/>
    <w:rsid w:val="008F70B9"/>
    <w:rsid w:val="008F7B75"/>
    <w:rsid w:val="008F7E7A"/>
    <w:rsid w:val="008F7F27"/>
    <w:rsid w:val="00901304"/>
    <w:rsid w:val="009025E7"/>
    <w:rsid w:val="00903444"/>
    <w:rsid w:val="00903613"/>
    <w:rsid w:val="0090585C"/>
    <w:rsid w:val="00905F3C"/>
    <w:rsid w:val="00905FD4"/>
    <w:rsid w:val="009067D9"/>
    <w:rsid w:val="00906B42"/>
    <w:rsid w:val="009070A3"/>
    <w:rsid w:val="0090712E"/>
    <w:rsid w:val="0090734D"/>
    <w:rsid w:val="00910728"/>
    <w:rsid w:val="009108DC"/>
    <w:rsid w:val="009109C0"/>
    <w:rsid w:val="00910AD9"/>
    <w:rsid w:val="00911A66"/>
    <w:rsid w:val="009120B0"/>
    <w:rsid w:val="00912612"/>
    <w:rsid w:val="00912AB6"/>
    <w:rsid w:val="00912EBD"/>
    <w:rsid w:val="0091645D"/>
    <w:rsid w:val="00917021"/>
    <w:rsid w:val="00917086"/>
    <w:rsid w:val="00917D03"/>
    <w:rsid w:val="0092077D"/>
    <w:rsid w:val="0092115F"/>
    <w:rsid w:val="0092122F"/>
    <w:rsid w:val="00921839"/>
    <w:rsid w:val="00921B36"/>
    <w:rsid w:val="00922705"/>
    <w:rsid w:val="009228AF"/>
    <w:rsid w:val="00922E35"/>
    <w:rsid w:val="00923B25"/>
    <w:rsid w:val="00924A34"/>
    <w:rsid w:val="0092504D"/>
    <w:rsid w:val="009254C3"/>
    <w:rsid w:val="00925E44"/>
    <w:rsid w:val="0092669A"/>
    <w:rsid w:val="00926719"/>
    <w:rsid w:val="0092691D"/>
    <w:rsid w:val="009276CC"/>
    <w:rsid w:val="00927D1F"/>
    <w:rsid w:val="009304D3"/>
    <w:rsid w:val="00931186"/>
    <w:rsid w:val="00931A7B"/>
    <w:rsid w:val="00934999"/>
    <w:rsid w:val="00935BFC"/>
    <w:rsid w:val="0093676D"/>
    <w:rsid w:val="00937268"/>
    <w:rsid w:val="009377DC"/>
    <w:rsid w:val="00940920"/>
    <w:rsid w:val="00941DD7"/>
    <w:rsid w:val="00945EAC"/>
    <w:rsid w:val="0094633C"/>
    <w:rsid w:val="009466C0"/>
    <w:rsid w:val="009501FE"/>
    <w:rsid w:val="00951533"/>
    <w:rsid w:val="009531E0"/>
    <w:rsid w:val="00954054"/>
    <w:rsid w:val="00954A70"/>
    <w:rsid w:val="009555EC"/>
    <w:rsid w:val="009559B6"/>
    <w:rsid w:val="00955F37"/>
    <w:rsid w:val="00956365"/>
    <w:rsid w:val="009567B4"/>
    <w:rsid w:val="00956A13"/>
    <w:rsid w:val="00956DCE"/>
    <w:rsid w:val="00957102"/>
    <w:rsid w:val="009574D1"/>
    <w:rsid w:val="009579D3"/>
    <w:rsid w:val="009606DA"/>
    <w:rsid w:val="00960DE0"/>
    <w:rsid w:val="00961CBB"/>
    <w:rsid w:val="00961CD8"/>
    <w:rsid w:val="009621B4"/>
    <w:rsid w:val="00962B1E"/>
    <w:rsid w:val="00962D99"/>
    <w:rsid w:val="009634FC"/>
    <w:rsid w:val="00963AF6"/>
    <w:rsid w:val="009647D9"/>
    <w:rsid w:val="00965945"/>
    <w:rsid w:val="00966DAD"/>
    <w:rsid w:val="00970E26"/>
    <w:rsid w:val="009717FC"/>
    <w:rsid w:val="0097198A"/>
    <w:rsid w:val="00971BC4"/>
    <w:rsid w:val="009739B9"/>
    <w:rsid w:val="00973A9F"/>
    <w:rsid w:val="00974154"/>
    <w:rsid w:val="009741D6"/>
    <w:rsid w:val="0097433A"/>
    <w:rsid w:val="00974527"/>
    <w:rsid w:val="00974B37"/>
    <w:rsid w:val="009759D9"/>
    <w:rsid w:val="00975C61"/>
    <w:rsid w:val="0097748B"/>
    <w:rsid w:val="0097796E"/>
    <w:rsid w:val="00977E76"/>
    <w:rsid w:val="009801F2"/>
    <w:rsid w:val="009822B8"/>
    <w:rsid w:val="009832B0"/>
    <w:rsid w:val="00984493"/>
    <w:rsid w:val="00984A14"/>
    <w:rsid w:val="009853B8"/>
    <w:rsid w:val="009855DB"/>
    <w:rsid w:val="00985D81"/>
    <w:rsid w:val="0098604F"/>
    <w:rsid w:val="0098648E"/>
    <w:rsid w:val="00986A48"/>
    <w:rsid w:val="00986C47"/>
    <w:rsid w:val="00986CF7"/>
    <w:rsid w:val="00986EDE"/>
    <w:rsid w:val="0098724F"/>
    <w:rsid w:val="00987931"/>
    <w:rsid w:val="00990F76"/>
    <w:rsid w:val="009915FC"/>
    <w:rsid w:val="009916C7"/>
    <w:rsid w:val="00992188"/>
    <w:rsid w:val="009924BF"/>
    <w:rsid w:val="00992B95"/>
    <w:rsid w:val="00993339"/>
    <w:rsid w:val="009939E9"/>
    <w:rsid w:val="00993A7B"/>
    <w:rsid w:val="0099601E"/>
    <w:rsid w:val="00997638"/>
    <w:rsid w:val="00997758"/>
    <w:rsid w:val="009A0A12"/>
    <w:rsid w:val="009A0A80"/>
    <w:rsid w:val="009A2B8E"/>
    <w:rsid w:val="009A2DE3"/>
    <w:rsid w:val="009A3756"/>
    <w:rsid w:val="009A4898"/>
    <w:rsid w:val="009A53A5"/>
    <w:rsid w:val="009A6F9D"/>
    <w:rsid w:val="009A779A"/>
    <w:rsid w:val="009B0D90"/>
    <w:rsid w:val="009B169B"/>
    <w:rsid w:val="009B1EC7"/>
    <w:rsid w:val="009B27A5"/>
    <w:rsid w:val="009B2F86"/>
    <w:rsid w:val="009B34FF"/>
    <w:rsid w:val="009B38A8"/>
    <w:rsid w:val="009B4596"/>
    <w:rsid w:val="009B56F2"/>
    <w:rsid w:val="009B6D7E"/>
    <w:rsid w:val="009B72B5"/>
    <w:rsid w:val="009B73E8"/>
    <w:rsid w:val="009B7C0F"/>
    <w:rsid w:val="009B7E12"/>
    <w:rsid w:val="009C0522"/>
    <w:rsid w:val="009C0990"/>
    <w:rsid w:val="009C13F6"/>
    <w:rsid w:val="009C15A9"/>
    <w:rsid w:val="009C2A7F"/>
    <w:rsid w:val="009C2F3C"/>
    <w:rsid w:val="009C2FC8"/>
    <w:rsid w:val="009C3296"/>
    <w:rsid w:val="009C3AE0"/>
    <w:rsid w:val="009C422B"/>
    <w:rsid w:val="009C4750"/>
    <w:rsid w:val="009C6470"/>
    <w:rsid w:val="009C66F9"/>
    <w:rsid w:val="009C6E89"/>
    <w:rsid w:val="009C75F3"/>
    <w:rsid w:val="009C7B08"/>
    <w:rsid w:val="009C7D34"/>
    <w:rsid w:val="009D05E6"/>
    <w:rsid w:val="009D1FA8"/>
    <w:rsid w:val="009D220A"/>
    <w:rsid w:val="009D2394"/>
    <w:rsid w:val="009D25BF"/>
    <w:rsid w:val="009D31B4"/>
    <w:rsid w:val="009D3A9D"/>
    <w:rsid w:val="009D4A37"/>
    <w:rsid w:val="009D5D4F"/>
    <w:rsid w:val="009D6DF0"/>
    <w:rsid w:val="009D6F9E"/>
    <w:rsid w:val="009D756C"/>
    <w:rsid w:val="009D798D"/>
    <w:rsid w:val="009E0FE2"/>
    <w:rsid w:val="009E2A92"/>
    <w:rsid w:val="009E4DEE"/>
    <w:rsid w:val="009E51A6"/>
    <w:rsid w:val="009E5759"/>
    <w:rsid w:val="009E5F85"/>
    <w:rsid w:val="009E65D5"/>
    <w:rsid w:val="009F095F"/>
    <w:rsid w:val="009F1D1A"/>
    <w:rsid w:val="009F1F1F"/>
    <w:rsid w:val="009F50A2"/>
    <w:rsid w:val="009F559C"/>
    <w:rsid w:val="009F5BCC"/>
    <w:rsid w:val="009F763A"/>
    <w:rsid w:val="00A00007"/>
    <w:rsid w:val="00A00850"/>
    <w:rsid w:val="00A00B1A"/>
    <w:rsid w:val="00A012F0"/>
    <w:rsid w:val="00A0173A"/>
    <w:rsid w:val="00A01C42"/>
    <w:rsid w:val="00A02114"/>
    <w:rsid w:val="00A024C4"/>
    <w:rsid w:val="00A0268C"/>
    <w:rsid w:val="00A029FD"/>
    <w:rsid w:val="00A0353C"/>
    <w:rsid w:val="00A045FA"/>
    <w:rsid w:val="00A04FF7"/>
    <w:rsid w:val="00A05462"/>
    <w:rsid w:val="00A05914"/>
    <w:rsid w:val="00A05C4D"/>
    <w:rsid w:val="00A061FC"/>
    <w:rsid w:val="00A06D8F"/>
    <w:rsid w:val="00A07B87"/>
    <w:rsid w:val="00A07FE4"/>
    <w:rsid w:val="00A102B2"/>
    <w:rsid w:val="00A11D37"/>
    <w:rsid w:val="00A13408"/>
    <w:rsid w:val="00A13747"/>
    <w:rsid w:val="00A145AE"/>
    <w:rsid w:val="00A1788D"/>
    <w:rsid w:val="00A20E43"/>
    <w:rsid w:val="00A2139F"/>
    <w:rsid w:val="00A21864"/>
    <w:rsid w:val="00A2282D"/>
    <w:rsid w:val="00A2359F"/>
    <w:rsid w:val="00A23E49"/>
    <w:rsid w:val="00A2415D"/>
    <w:rsid w:val="00A24AC8"/>
    <w:rsid w:val="00A25887"/>
    <w:rsid w:val="00A26591"/>
    <w:rsid w:val="00A26DFA"/>
    <w:rsid w:val="00A26E29"/>
    <w:rsid w:val="00A2760C"/>
    <w:rsid w:val="00A27BF9"/>
    <w:rsid w:val="00A30060"/>
    <w:rsid w:val="00A30206"/>
    <w:rsid w:val="00A30473"/>
    <w:rsid w:val="00A31681"/>
    <w:rsid w:val="00A324BD"/>
    <w:rsid w:val="00A32613"/>
    <w:rsid w:val="00A32C4B"/>
    <w:rsid w:val="00A32D44"/>
    <w:rsid w:val="00A33ED8"/>
    <w:rsid w:val="00A355E1"/>
    <w:rsid w:val="00A36412"/>
    <w:rsid w:val="00A36447"/>
    <w:rsid w:val="00A368E3"/>
    <w:rsid w:val="00A36966"/>
    <w:rsid w:val="00A36B29"/>
    <w:rsid w:val="00A36B48"/>
    <w:rsid w:val="00A36D78"/>
    <w:rsid w:val="00A36F04"/>
    <w:rsid w:val="00A37605"/>
    <w:rsid w:val="00A37983"/>
    <w:rsid w:val="00A400F6"/>
    <w:rsid w:val="00A40831"/>
    <w:rsid w:val="00A422C9"/>
    <w:rsid w:val="00A423EB"/>
    <w:rsid w:val="00A435BC"/>
    <w:rsid w:val="00A43F4C"/>
    <w:rsid w:val="00A44379"/>
    <w:rsid w:val="00A445F4"/>
    <w:rsid w:val="00A46523"/>
    <w:rsid w:val="00A46934"/>
    <w:rsid w:val="00A46C6E"/>
    <w:rsid w:val="00A46E6C"/>
    <w:rsid w:val="00A4771F"/>
    <w:rsid w:val="00A47BF9"/>
    <w:rsid w:val="00A50337"/>
    <w:rsid w:val="00A50741"/>
    <w:rsid w:val="00A50BBE"/>
    <w:rsid w:val="00A50ED2"/>
    <w:rsid w:val="00A515DF"/>
    <w:rsid w:val="00A55115"/>
    <w:rsid w:val="00A5589A"/>
    <w:rsid w:val="00A55AB6"/>
    <w:rsid w:val="00A56577"/>
    <w:rsid w:val="00A57100"/>
    <w:rsid w:val="00A6032B"/>
    <w:rsid w:val="00A60A50"/>
    <w:rsid w:val="00A61D92"/>
    <w:rsid w:val="00A6555F"/>
    <w:rsid w:val="00A65945"/>
    <w:rsid w:val="00A65C53"/>
    <w:rsid w:val="00A669D8"/>
    <w:rsid w:val="00A66E2C"/>
    <w:rsid w:val="00A70757"/>
    <w:rsid w:val="00A72787"/>
    <w:rsid w:val="00A72C79"/>
    <w:rsid w:val="00A72F28"/>
    <w:rsid w:val="00A735B1"/>
    <w:rsid w:val="00A75009"/>
    <w:rsid w:val="00A7517B"/>
    <w:rsid w:val="00A75290"/>
    <w:rsid w:val="00A75C6E"/>
    <w:rsid w:val="00A766D7"/>
    <w:rsid w:val="00A768B4"/>
    <w:rsid w:val="00A80152"/>
    <w:rsid w:val="00A806BC"/>
    <w:rsid w:val="00A81A3B"/>
    <w:rsid w:val="00A84878"/>
    <w:rsid w:val="00A8500C"/>
    <w:rsid w:val="00A85BAA"/>
    <w:rsid w:val="00A90F17"/>
    <w:rsid w:val="00A91274"/>
    <w:rsid w:val="00A922FC"/>
    <w:rsid w:val="00A9242A"/>
    <w:rsid w:val="00A9242C"/>
    <w:rsid w:val="00A937F0"/>
    <w:rsid w:val="00A939CF"/>
    <w:rsid w:val="00A942E8"/>
    <w:rsid w:val="00A94698"/>
    <w:rsid w:val="00A94F49"/>
    <w:rsid w:val="00A95012"/>
    <w:rsid w:val="00A9503D"/>
    <w:rsid w:val="00A95752"/>
    <w:rsid w:val="00A96BFB"/>
    <w:rsid w:val="00A97E13"/>
    <w:rsid w:val="00A97FEF"/>
    <w:rsid w:val="00AA0B37"/>
    <w:rsid w:val="00AA0E94"/>
    <w:rsid w:val="00AA1596"/>
    <w:rsid w:val="00AA1AC1"/>
    <w:rsid w:val="00AA2EB3"/>
    <w:rsid w:val="00AA3088"/>
    <w:rsid w:val="00AA3689"/>
    <w:rsid w:val="00AA3DCA"/>
    <w:rsid w:val="00AA413F"/>
    <w:rsid w:val="00AB044A"/>
    <w:rsid w:val="00AB058F"/>
    <w:rsid w:val="00AB0763"/>
    <w:rsid w:val="00AB0F33"/>
    <w:rsid w:val="00AB11F3"/>
    <w:rsid w:val="00AB1CC2"/>
    <w:rsid w:val="00AB1F6D"/>
    <w:rsid w:val="00AB20A2"/>
    <w:rsid w:val="00AB20A4"/>
    <w:rsid w:val="00AB2169"/>
    <w:rsid w:val="00AB2596"/>
    <w:rsid w:val="00AB2820"/>
    <w:rsid w:val="00AB3550"/>
    <w:rsid w:val="00AB5A3F"/>
    <w:rsid w:val="00AB6B1D"/>
    <w:rsid w:val="00AB721F"/>
    <w:rsid w:val="00AB7C49"/>
    <w:rsid w:val="00AC0031"/>
    <w:rsid w:val="00AC02CC"/>
    <w:rsid w:val="00AC0800"/>
    <w:rsid w:val="00AC5173"/>
    <w:rsid w:val="00AC53FC"/>
    <w:rsid w:val="00AC59F1"/>
    <w:rsid w:val="00AC663B"/>
    <w:rsid w:val="00AC6B54"/>
    <w:rsid w:val="00AC6E09"/>
    <w:rsid w:val="00AC6EA8"/>
    <w:rsid w:val="00AC6ED4"/>
    <w:rsid w:val="00AC76D1"/>
    <w:rsid w:val="00AD0251"/>
    <w:rsid w:val="00AD0428"/>
    <w:rsid w:val="00AD0E8D"/>
    <w:rsid w:val="00AD1880"/>
    <w:rsid w:val="00AD3AA5"/>
    <w:rsid w:val="00AD4CE9"/>
    <w:rsid w:val="00AD5519"/>
    <w:rsid w:val="00AD5E78"/>
    <w:rsid w:val="00AD60E2"/>
    <w:rsid w:val="00AD6A00"/>
    <w:rsid w:val="00AD7619"/>
    <w:rsid w:val="00AE203B"/>
    <w:rsid w:val="00AE2B35"/>
    <w:rsid w:val="00AE2C90"/>
    <w:rsid w:val="00AE2E47"/>
    <w:rsid w:val="00AE32C8"/>
    <w:rsid w:val="00AE338C"/>
    <w:rsid w:val="00AE3551"/>
    <w:rsid w:val="00AE42FB"/>
    <w:rsid w:val="00AE44AD"/>
    <w:rsid w:val="00AE4CE2"/>
    <w:rsid w:val="00AE4E9E"/>
    <w:rsid w:val="00AE5EC4"/>
    <w:rsid w:val="00AE6244"/>
    <w:rsid w:val="00AE7750"/>
    <w:rsid w:val="00AE7EDB"/>
    <w:rsid w:val="00AE7F30"/>
    <w:rsid w:val="00AF067C"/>
    <w:rsid w:val="00AF085E"/>
    <w:rsid w:val="00AF0F73"/>
    <w:rsid w:val="00AF1BC3"/>
    <w:rsid w:val="00AF2F47"/>
    <w:rsid w:val="00AF3505"/>
    <w:rsid w:val="00AF3FCD"/>
    <w:rsid w:val="00AF498D"/>
    <w:rsid w:val="00AF523E"/>
    <w:rsid w:val="00AF5E2E"/>
    <w:rsid w:val="00AF614A"/>
    <w:rsid w:val="00AF67C2"/>
    <w:rsid w:val="00AF78FA"/>
    <w:rsid w:val="00B017D0"/>
    <w:rsid w:val="00B01AA0"/>
    <w:rsid w:val="00B020D8"/>
    <w:rsid w:val="00B02C47"/>
    <w:rsid w:val="00B03EDA"/>
    <w:rsid w:val="00B03F19"/>
    <w:rsid w:val="00B04199"/>
    <w:rsid w:val="00B0459A"/>
    <w:rsid w:val="00B049BE"/>
    <w:rsid w:val="00B0534E"/>
    <w:rsid w:val="00B05B37"/>
    <w:rsid w:val="00B06234"/>
    <w:rsid w:val="00B06253"/>
    <w:rsid w:val="00B064D6"/>
    <w:rsid w:val="00B06E83"/>
    <w:rsid w:val="00B07274"/>
    <w:rsid w:val="00B100BE"/>
    <w:rsid w:val="00B1036A"/>
    <w:rsid w:val="00B105EC"/>
    <w:rsid w:val="00B122A5"/>
    <w:rsid w:val="00B12D46"/>
    <w:rsid w:val="00B13112"/>
    <w:rsid w:val="00B13347"/>
    <w:rsid w:val="00B14971"/>
    <w:rsid w:val="00B14A2C"/>
    <w:rsid w:val="00B16BA9"/>
    <w:rsid w:val="00B177E6"/>
    <w:rsid w:val="00B17E29"/>
    <w:rsid w:val="00B17FE1"/>
    <w:rsid w:val="00B2085F"/>
    <w:rsid w:val="00B20923"/>
    <w:rsid w:val="00B20A96"/>
    <w:rsid w:val="00B21CE7"/>
    <w:rsid w:val="00B22061"/>
    <w:rsid w:val="00B2309F"/>
    <w:rsid w:val="00B255FA"/>
    <w:rsid w:val="00B2670A"/>
    <w:rsid w:val="00B267C7"/>
    <w:rsid w:val="00B26952"/>
    <w:rsid w:val="00B270E7"/>
    <w:rsid w:val="00B27B5C"/>
    <w:rsid w:val="00B30170"/>
    <w:rsid w:val="00B30D98"/>
    <w:rsid w:val="00B30E0B"/>
    <w:rsid w:val="00B31460"/>
    <w:rsid w:val="00B31887"/>
    <w:rsid w:val="00B31D89"/>
    <w:rsid w:val="00B324EA"/>
    <w:rsid w:val="00B324F6"/>
    <w:rsid w:val="00B32916"/>
    <w:rsid w:val="00B32F96"/>
    <w:rsid w:val="00B33A00"/>
    <w:rsid w:val="00B34795"/>
    <w:rsid w:val="00B34A09"/>
    <w:rsid w:val="00B34BE2"/>
    <w:rsid w:val="00B34F9E"/>
    <w:rsid w:val="00B3593E"/>
    <w:rsid w:val="00B36048"/>
    <w:rsid w:val="00B36C2A"/>
    <w:rsid w:val="00B36C75"/>
    <w:rsid w:val="00B371A3"/>
    <w:rsid w:val="00B372A3"/>
    <w:rsid w:val="00B37618"/>
    <w:rsid w:val="00B402EC"/>
    <w:rsid w:val="00B40D5C"/>
    <w:rsid w:val="00B40F87"/>
    <w:rsid w:val="00B41430"/>
    <w:rsid w:val="00B42341"/>
    <w:rsid w:val="00B428EE"/>
    <w:rsid w:val="00B43F03"/>
    <w:rsid w:val="00B44BC4"/>
    <w:rsid w:val="00B461FE"/>
    <w:rsid w:val="00B4676B"/>
    <w:rsid w:val="00B46B17"/>
    <w:rsid w:val="00B46F77"/>
    <w:rsid w:val="00B47041"/>
    <w:rsid w:val="00B4739A"/>
    <w:rsid w:val="00B474FE"/>
    <w:rsid w:val="00B47613"/>
    <w:rsid w:val="00B50052"/>
    <w:rsid w:val="00B509FF"/>
    <w:rsid w:val="00B50DA6"/>
    <w:rsid w:val="00B51DBD"/>
    <w:rsid w:val="00B53DFF"/>
    <w:rsid w:val="00B54C12"/>
    <w:rsid w:val="00B60850"/>
    <w:rsid w:val="00B610F5"/>
    <w:rsid w:val="00B6192A"/>
    <w:rsid w:val="00B62FAD"/>
    <w:rsid w:val="00B634CB"/>
    <w:rsid w:val="00B63865"/>
    <w:rsid w:val="00B641FC"/>
    <w:rsid w:val="00B64A3C"/>
    <w:rsid w:val="00B64AA6"/>
    <w:rsid w:val="00B66098"/>
    <w:rsid w:val="00B67307"/>
    <w:rsid w:val="00B67500"/>
    <w:rsid w:val="00B6765A"/>
    <w:rsid w:val="00B67B45"/>
    <w:rsid w:val="00B67D83"/>
    <w:rsid w:val="00B70AA8"/>
    <w:rsid w:val="00B70F12"/>
    <w:rsid w:val="00B7133C"/>
    <w:rsid w:val="00B7165C"/>
    <w:rsid w:val="00B719A8"/>
    <w:rsid w:val="00B71FF3"/>
    <w:rsid w:val="00B721BB"/>
    <w:rsid w:val="00B72808"/>
    <w:rsid w:val="00B72BFF"/>
    <w:rsid w:val="00B73372"/>
    <w:rsid w:val="00B747ED"/>
    <w:rsid w:val="00B75FA7"/>
    <w:rsid w:val="00B76F82"/>
    <w:rsid w:val="00B77231"/>
    <w:rsid w:val="00B77BB9"/>
    <w:rsid w:val="00B77E0E"/>
    <w:rsid w:val="00B8002D"/>
    <w:rsid w:val="00B801EF"/>
    <w:rsid w:val="00B802AC"/>
    <w:rsid w:val="00B812B4"/>
    <w:rsid w:val="00B814F7"/>
    <w:rsid w:val="00B81BF2"/>
    <w:rsid w:val="00B81D58"/>
    <w:rsid w:val="00B83D0E"/>
    <w:rsid w:val="00B843A2"/>
    <w:rsid w:val="00B84A91"/>
    <w:rsid w:val="00B852FD"/>
    <w:rsid w:val="00B90167"/>
    <w:rsid w:val="00B9047A"/>
    <w:rsid w:val="00B910CC"/>
    <w:rsid w:val="00B923D6"/>
    <w:rsid w:val="00B930D6"/>
    <w:rsid w:val="00B93A0C"/>
    <w:rsid w:val="00B93AEB"/>
    <w:rsid w:val="00B9459B"/>
    <w:rsid w:val="00B94925"/>
    <w:rsid w:val="00B958E7"/>
    <w:rsid w:val="00B95B43"/>
    <w:rsid w:val="00B95BC4"/>
    <w:rsid w:val="00B9607D"/>
    <w:rsid w:val="00B96322"/>
    <w:rsid w:val="00B966A1"/>
    <w:rsid w:val="00B96B95"/>
    <w:rsid w:val="00B9720E"/>
    <w:rsid w:val="00B97E45"/>
    <w:rsid w:val="00BA0350"/>
    <w:rsid w:val="00BA07F0"/>
    <w:rsid w:val="00BA1935"/>
    <w:rsid w:val="00BA74BE"/>
    <w:rsid w:val="00BA7D69"/>
    <w:rsid w:val="00BB0D31"/>
    <w:rsid w:val="00BB1313"/>
    <w:rsid w:val="00BB1F89"/>
    <w:rsid w:val="00BB21AE"/>
    <w:rsid w:val="00BB422C"/>
    <w:rsid w:val="00BB4F13"/>
    <w:rsid w:val="00BB50E4"/>
    <w:rsid w:val="00BB5206"/>
    <w:rsid w:val="00BB5488"/>
    <w:rsid w:val="00BB6DD3"/>
    <w:rsid w:val="00BB7DBA"/>
    <w:rsid w:val="00BC1492"/>
    <w:rsid w:val="00BC318C"/>
    <w:rsid w:val="00BC37AF"/>
    <w:rsid w:val="00BC5319"/>
    <w:rsid w:val="00BC565F"/>
    <w:rsid w:val="00BC5790"/>
    <w:rsid w:val="00BC6081"/>
    <w:rsid w:val="00BC6946"/>
    <w:rsid w:val="00BC6B37"/>
    <w:rsid w:val="00BC6C7B"/>
    <w:rsid w:val="00BC6F63"/>
    <w:rsid w:val="00BC6FC7"/>
    <w:rsid w:val="00BC724D"/>
    <w:rsid w:val="00BC72E8"/>
    <w:rsid w:val="00BD023A"/>
    <w:rsid w:val="00BD0737"/>
    <w:rsid w:val="00BD0E1B"/>
    <w:rsid w:val="00BD104C"/>
    <w:rsid w:val="00BD125B"/>
    <w:rsid w:val="00BD1BD1"/>
    <w:rsid w:val="00BD3FD5"/>
    <w:rsid w:val="00BD5010"/>
    <w:rsid w:val="00BD539D"/>
    <w:rsid w:val="00BD54B8"/>
    <w:rsid w:val="00BD5A3D"/>
    <w:rsid w:val="00BD61F2"/>
    <w:rsid w:val="00BD7115"/>
    <w:rsid w:val="00BD7395"/>
    <w:rsid w:val="00BD764D"/>
    <w:rsid w:val="00BD7B46"/>
    <w:rsid w:val="00BE0932"/>
    <w:rsid w:val="00BE220E"/>
    <w:rsid w:val="00BE28FF"/>
    <w:rsid w:val="00BE37F9"/>
    <w:rsid w:val="00BE4FEA"/>
    <w:rsid w:val="00BE571B"/>
    <w:rsid w:val="00BE57FD"/>
    <w:rsid w:val="00BE601D"/>
    <w:rsid w:val="00BE64C1"/>
    <w:rsid w:val="00BE7ACA"/>
    <w:rsid w:val="00BE7F5F"/>
    <w:rsid w:val="00BF16C4"/>
    <w:rsid w:val="00BF1984"/>
    <w:rsid w:val="00BF19DF"/>
    <w:rsid w:val="00BF22BB"/>
    <w:rsid w:val="00BF34E2"/>
    <w:rsid w:val="00BF3B83"/>
    <w:rsid w:val="00BF3CEA"/>
    <w:rsid w:val="00BF3E89"/>
    <w:rsid w:val="00BF3EDD"/>
    <w:rsid w:val="00BF44C5"/>
    <w:rsid w:val="00BF44C9"/>
    <w:rsid w:val="00BF4BA3"/>
    <w:rsid w:val="00BF5F28"/>
    <w:rsid w:val="00BF5F57"/>
    <w:rsid w:val="00BF5F9F"/>
    <w:rsid w:val="00BF6019"/>
    <w:rsid w:val="00BF60CA"/>
    <w:rsid w:val="00BF6B8B"/>
    <w:rsid w:val="00BF6F3F"/>
    <w:rsid w:val="00BF6FE5"/>
    <w:rsid w:val="00BF722B"/>
    <w:rsid w:val="00C00A78"/>
    <w:rsid w:val="00C01275"/>
    <w:rsid w:val="00C012F5"/>
    <w:rsid w:val="00C01890"/>
    <w:rsid w:val="00C01A40"/>
    <w:rsid w:val="00C01B3B"/>
    <w:rsid w:val="00C0268D"/>
    <w:rsid w:val="00C0273E"/>
    <w:rsid w:val="00C032D9"/>
    <w:rsid w:val="00C04374"/>
    <w:rsid w:val="00C049C9"/>
    <w:rsid w:val="00C04FD6"/>
    <w:rsid w:val="00C05243"/>
    <w:rsid w:val="00C06AC5"/>
    <w:rsid w:val="00C06BE0"/>
    <w:rsid w:val="00C0752B"/>
    <w:rsid w:val="00C07CF7"/>
    <w:rsid w:val="00C1049A"/>
    <w:rsid w:val="00C12539"/>
    <w:rsid w:val="00C12956"/>
    <w:rsid w:val="00C12A53"/>
    <w:rsid w:val="00C131AD"/>
    <w:rsid w:val="00C13DE2"/>
    <w:rsid w:val="00C147E3"/>
    <w:rsid w:val="00C156F2"/>
    <w:rsid w:val="00C16999"/>
    <w:rsid w:val="00C206C8"/>
    <w:rsid w:val="00C206EB"/>
    <w:rsid w:val="00C20E07"/>
    <w:rsid w:val="00C213BF"/>
    <w:rsid w:val="00C2142E"/>
    <w:rsid w:val="00C21556"/>
    <w:rsid w:val="00C217B9"/>
    <w:rsid w:val="00C218B2"/>
    <w:rsid w:val="00C218BE"/>
    <w:rsid w:val="00C220C2"/>
    <w:rsid w:val="00C22556"/>
    <w:rsid w:val="00C238A7"/>
    <w:rsid w:val="00C24831"/>
    <w:rsid w:val="00C255A0"/>
    <w:rsid w:val="00C258A2"/>
    <w:rsid w:val="00C26BFA"/>
    <w:rsid w:val="00C304F9"/>
    <w:rsid w:val="00C3149E"/>
    <w:rsid w:val="00C31F0F"/>
    <w:rsid w:val="00C31F79"/>
    <w:rsid w:val="00C334B4"/>
    <w:rsid w:val="00C34338"/>
    <w:rsid w:val="00C34B94"/>
    <w:rsid w:val="00C35289"/>
    <w:rsid w:val="00C36A60"/>
    <w:rsid w:val="00C36C05"/>
    <w:rsid w:val="00C408D2"/>
    <w:rsid w:val="00C40A28"/>
    <w:rsid w:val="00C40CD2"/>
    <w:rsid w:val="00C415CE"/>
    <w:rsid w:val="00C43A93"/>
    <w:rsid w:val="00C43E60"/>
    <w:rsid w:val="00C44AF9"/>
    <w:rsid w:val="00C44FDA"/>
    <w:rsid w:val="00C4500D"/>
    <w:rsid w:val="00C4561D"/>
    <w:rsid w:val="00C45687"/>
    <w:rsid w:val="00C45935"/>
    <w:rsid w:val="00C46822"/>
    <w:rsid w:val="00C470CC"/>
    <w:rsid w:val="00C500B5"/>
    <w:rsid w:val="00C5132B"/>
    <w:rsid w:val="00C519F5"/>
    <w:rsid w:val="00C5268D"/>
    <w:rsid w:val="00C53408"/>
    <w:rsid w:val="00C53909"/>
    <w:rsid w:val="00C53C8B"/>
    <w:rsid w:val="00C542D3"/>
    <w:rsid w:val="00C545DB"/>
    <w:rsid w:val="00C5507E"/>
    <w:rsid w:val="00C56BFD"/>
    <w:rsid w:val="00C56EAA"/>
    <w:rsid w:val="00C602D6"/>
    <w:rsid w:val="00C614B1"/>
    <w:rsid w:val="00C621A1"/>
    <w:rsid w:val="00C629D8"/>
    <w:rsid w:val="00C62B1C"/>
    <w:rsid w:val="00C63973"/>
    <w:rsid w:val="00C63FAE"/>
    <w:rsid w:val="00C6509E"/>
    <w:rsid w:val="00C654DE"/>
    <w:rsid w:val="00C670D1"/>
    <w:rsid w:val="00C674E8"/>
    <w:rsid w:val="00C67711"/>
    <w:rsid w:val="00C67CEF"/>
    <w:rsid w:val="00C711AB"/>
    <w:rsid w:val="00C7164E"/>
    <w:rsid w:val="00C727FE"/>
    <w:rsid w:val="00C72C8A"/>
    <w:rsid w:val="00C73792"/>
    <w:rsid w:val="00C742AF"/>
    <w:rsid w:val="00C74461"/>
    <w:rsid w:val="00C74A1E"/>
    <w:rsid w:val="00C74E86"/>
    <w:rsid w:val="00C752CF"/>
    <w:rsid w:val="00C75B40"/>
    <w:rsid w:val="00C75EC0"/>
    <w:rsid w:val="00C76CE3"/>
    <w:rsid w:val="00C77039"/>
    <w:rsid w:val="00C77696"/>
    <w:rsid w:val="00C7778F"/>
    <w:rsid w:val="00C777D4"/>
    <w:rsid w:val="00C77CAF"/>
    <w:rsid w:val="00C8070F"/>
    <w:rsid w:val="00C80BCF"/>
    <w:rsid w:val="00C8123D"/>
    <w:rsid w:val="00C82C7C"/>
    <w:rsid w:val="00C84A99"/>
    <w:rsid w:val="00C850DC"/>
    <w:rsid w:val="00C85689"/>
    <w:rsid w:val="00C86713"/>
    <w:rsid w:val="00C86974"/>
    <w:rsid w:val="00C87452"/>
    <w:rsid w:val="00C87750"/>
    <w:rsid w:val="00C9085B"/>
    <w:rsid w:val="00C90A3C"/>
    <w:rsid w:val="00C91109"/>
    <w:rsid w:val="00C91290"/>
    <w:rsid w:val="00C932C0"/>
    <w:rsid w:val="00C9341A"/>
    <w:rsid w:val="00C94E7C"/>
    <w:rsid w:val="00C95548"/>
    <w:rsid w:val="00C967F1"/>
    <w:rsid w:val="00C97089"/>
    <w:rsid w:val="00C97111"/>
    <w:rsid w:val="00C9731E"/>
    <w:rsid w:val="00C977B4"/>
    <w:rsid w:val="00C97D28"/>
    <w:rsid w:val="00CA0233"/>
    <w:rsid w:val="00CA0383"/>
    <w:rsid w:val="00CA060C"/>
    <w:rsid w:val="00CA1898"/>
    <w:rsid w:val="00CA1982"/>
    <w:rsid w:val="00CA20CA"/>
    <w:rsid w:val="00CA375D"/>
    <w:rsid w:val="00CA439A"/>
    <w:rsid w:val="00CA4642"/>
    <w:rsid w:val="00CA578A"/>
    <w:rsid w:val="00CA5CD3"/>
    <w:rsid w:val="00CA659C"/>
    <w:rsid w:val="00CB0CAA"/>
    <w:rsid w:val="00CB2579"/>
    <w:rsid w:val="00CB2BD5"/>
    <w:rsid w:val="00CB3804"/>
    <w:rsid w:val="00CB3969"/>
    <w:rsid w:val="00CB3FBB"/>
    <w:rsid w:val="00CB4565"/>
    <w:rsid w:val="00CB4D40"/>
    <w:rsid w:val="00CB5883"/>
    <w:rsid w:val="00CB638C"/>
    <w:rsid w:val="00CB64D7"/>
    <w:rsid w:val="00CB6760"/>
    <w:rsid w:val="00CB69A0"/>
    <w:rsid w:val="00CB6DE9"/>
    <w:rsid w:val="00CB7DBB"/>
    <w:rsid w:val="00CC0DDF"/>
    <w:rsid w:val="00CC33A2"/>
    <w:rsid w:val="00CC3739"/>
    <w:rsid w:val="00CC379F"/>
    <w:rsid w:val="00CC3FA5"/>
    <w:rsid w:val="00CC46D3"/>
    <w:rsid w:val="00CC5017"/>
    <w:rsid w:val="00CC5124"/>
    <w:rsid w:val="00CC515E"/>
    <w:rsid w:val="00CD1231"/>
    <w:rsid w:val="00CD13C1"/>
    <w:rsid w:val="00CD19EE"/>
    <w:rsid w:val="00CD28F4"/>
    <w:rsid w:val="00CD31DD"/>
    <w:rsid w:val="00CD3729"/>
    <w:rsid w:val="00CD41D8"/>
    <w:rsid w:val="00CD4501"/>
    <w:rsid w:val="00CD45E7"/>
    <w:rsid w:val="00CD4773"/>
    <w:rsid w:val="00CD4ECD"/>
    <w:rsid w:val="00CD50C0"/>
    <w:rsid w:val="00CD5A34"/>
    <w:rsid w:val="00CD5C0B"/>
    <w:rsid w:val="00CD5F27"/>
    <w:rsid w:val="00CD5FD0"/>
    <w:rsid w:val="00CD616C"/>
    <w:rsid w:val="00CD6706"/>
    <w:rsid w:val="00CD73CC"/>
    <w:rsid w:val="00CD75EE"/>
    <w:rsid w:val="00CD767E"/>
    <w:rsid w:val="00CE03AF"/>
    <w:rsid w:val="00CE0C12"/>
    <w:rsid w:val="00CE1906"/>
    <w:rsid w:val="00CE1AA2"/>
    <w:rsid w:val="00CE2968"/>
    <w:rsid w:val="00CE2980"/>
    <w:rsid w:val="00CE2A62"/>
    <w:rsid w:val="00CE31CE"/>
    <w:rsid w:val="00CE31DE"/>
    <w:rsid w:val="00CE3977"/>
    <w:rsid w:val="00CE4B3D"/>
    <w:rsid w:val="00CE4C02"/>
    <w:rsid w:val="00CE5B44"/>
    <w:rsid w:val="00CE65AC"/>
    <w:rsid w:val="00CE72F4"/>
    <w:rsid w:val="00CE7841"/>
    <w:rsid w:val="00CE7AA8"/>
    <w:rsid w:val="00CE7BAB"/>
    <w:rsid w:val="00CE7EA4"/>
    <w:rsid w:val="00CE7F71"/>
    <w:rsid w:val="00CF06DA"/>
    <w:rsid w:val="00CF0848"/>
    <w:rsid w:val="00CF0B02"/>
    <w:rsid w:val="00CF10FD"/>
    <w:rsid w:val="00CF1549"/>
    <w:rsid w:val="00CF2818"/>
    <w:rsid w:val="00CF2853"/>
    <w:rsid w:val="00CF28C5"/>
    <w:rsid w:val="00CF2C5A"/>
    <w:rsid w:val="00CF4610"/>
    <w:rsid w:val="00CF559B"/>
    <w:rsid w:val="00CF5B96"/>
    <w:rsid w:val="00CF60A6"/>
    <w:rsid w:val="00CF6548"/>
    <w:rsid w:val="00CF6AE9"/>
    <w:rsid w:val="00CF6BE6"/>
    <w:rsid w:val="00D004BD"/>
    <w:rsid w:val="00D00663"/>
    <w:rsid w:val="00D01263"/>
    <w:rsid w:val="00D01C59"/>
    <w:rsid w:val="00D01F1F"/>
    <w:rsid w:val="00D02066"/>
    <w:rsid w:val="00D020A9"/>
    <w:rsid w:val="00D0287C"/>
    <w:rsid w:val="00D02D85"/>
    <w:rsid w:val="00D030A8"/>
    <w:rsid w:val="00D03D14"/>
    <w:rsid w:val="00D04BB2"/>
    <w:rsid w:val="00D05EE0"/>
    <w:rsid w:val="00D0615A"/>
    <w:rsid w:val="00D06474"/>
    <w:rsid w:val="00D06E44"/>
    <w:rsid w:val="00D06F26"/>
    <w:rsid w:val="00D06F43"/>
    <w:rsid w:val="00D07517"/>
    <w:rsid w:val="00D11386"/>
    <w:rsid w:val="00D11F4F"/>
    <w:rsid w:val="00D12092"/>
    <w:rsid w:val="00D1454C"/>
    <w:rsid w:val="00D153D9"/>
    <w:rsid w:val="00D16D40"/>
    <w:rsid w:val="00D17121"/>
    <w:rsid w:val="00D1729B"/>
    <w:rsid w:val="00D2000C"/>
    <w:rsid w:val="00D20147"/>
    <w:rsid w:val="00D203C5"/>
    <w:rsid w:val="00D20455"/>
    <w:rsid w:val="00D204DF"/>
    <w:rsid w:val="00D20512"/>
    <w:rsid w:val="00D211D5"/>
    <w:rsid w:val="00D23AC3"/>
    <w:rsid w:val="00D2544F"/>
    <w:rsid w:val="00D264C3"/>
    <w:rsid w:val="00D26A65"/>
    <w:rsid w:val="00D3052F"/>
    <w:rsid w:val="00D31CF6"/>
    <w:rsid w:val="00D323C1"/>
    <w:rsid w:val="00D32694"/>
    <w:rsid w:val="00D33435"/>
    <w:rsid w:val="00D33439"/>
    <w:rsid w:val="00D3492B"/>
    <w:rsid w:val="00D3522B"/>
    <w:rsid w:val="00D35405"/>
    <w:rsid w:val="00D35DD7"/>
    <w:rsid w:val="00D360D9"/>
    <w:rsid w:val="00D3662B"/>
    <w:rsid w:val="00D36C37"/>
    <w:rsid w:val="00D36EF9"/>
    <w:rsid w:val="00D37431"/>
    <w:rsid w:val="00D3753D"/>
    <w:rsid w:val="00D37F77"/>
    <w:rsid w:val="00D4111D"/>
    <w:rsid w:val="00D42E6C"/>
    <w:rsid w:val="00D443A2"/>
    <w:rsid w:val="00D45CC3"/>
    <w:rsid w:val="00D47EF9"/>
    <w:rsid w:val="00D50131"/>
    <w:rsid w:val="00D50512"/>
    <w:rsid w:val="00D52846"/>
    <w:rsid w:val="00D52EED"/>
    <w:rsid w:val="00D537ED"/>
    <w:rsid w:val="00D538D7"/>
    <w:rsid w:val="00D54169"/>
    <w:rsid w:val="00D547B1"/>
    <w:rsid w:val="00D5510A"/>
    <w:rsid w:val="00D55405"/>
    <w:rsid w:val="00D56EFF"/>
    <w:rsid w:val="00D57F3F"/>
    <w:rsid w:val="00D6001A"/>
    <w:rsid w:val="00D605BF"/>
    <w:rsid w:val="00D62690"/>
    <w:rsid w:val="00D65020"/>
    <w:rsid w:val="00D6580D"/>
    <w:rsid w:val="00D66639"/>
    <w:rsid w:val="00D67D8A"/>
    <w:rsid w:val="00D71B23"/>
    <w:rsid w:val="00D729D3"/>
    <w:rsid w:val="00D735B0"/>
    <w:rsid w:val="00D75307"/>
    <w:rsid w:val="00D75733"/>
    <w:rsid w:val="00D76284"/>
    <w:rsid w:val="00D77F26"/>
    <w:rsid w:val="00D8124B"/>
    <w:rsid w:val="00D8145F"/>
    <w:rsid w:val="00D81940"/>
    <w:rsid w:val="00D81A68"/>
    <w:rsid w:val="00D838DF"/>
    <w:rsid w:val="00D848A2"/>
    <w:rsid w:val="00D8611B"/>
    <w:rsid w:val="00D862DC"/>
    <w:rsid w:val="00D86360"/>
    <w:rsid w:val="00D864B5"/>
    <w:rsid w:val="00D86847"/>
    <w:rsid w:val="00D86CC5"/>
    <w:rsid w:val="00D87D91"/>
    <w:rsid w:val="00D90C93"/>
    <w:rsid w:val="00D9157B"/>
    <w:rsid w:val="00D9183C"/>
    <w:rsid w:val="00D919DE"/>
    <w:rsid w:val="00D9228B"/>
    <w:rsid w:val="00D92739"/>
    <w:rsid w:val="00D92821"/>
    <w:rsid w:val="00D9312E"/>
    <w:rsid w:val="00D93307"/>
    <w:rsid w:val="00D93594"/>
    <w:rsid w:val="00D94D0C"/>
    <w:rsid w:val="00D958BC"/>
    <w:rsid w:val="00D95DBC"/>
    <w:rsid w:val="00D96BDF"/>
    <w:rsid w:val="00DA06CA"/>
    <w:rsid w:val="00DA0BB5"/>
    <w:rsid w:val="00DA0F9A"/>
    <w:rsid w:val="00DA15F3"/>
    <w:rsid w:val="00DA1632"/>
    <w:rsid w:val="00DA1A85"/>
    <w:rsid w:val="00DA220F"/>
    <w:rsid w:val="00DA228E"/>
    <w:rsid w:val="00DA2459"/>
    <w:rsid w:val="00DA27C9"/>
    <w:rsid w:val="00DA2E05"/>
    <w:rsid w:val="00DA2E5C"/>
    <w:rsid w:val="00DA345E"/>
    <w:rsid w:val="00DA48C1"/>
    <w:rsid w:val="00DA49F2"/>
    <w:rsid w:val="00DA53D9"/>
    <w:rsid w:val="00DA67FA"/>
    <w:rsid w:val="00DA7668"/>
    <w:rsid w:val="00DA7E5A"/>
    <w:rsid w:val="00DB127A"/>
    <w:rsid w:val="00DB2463"/>
    <w:rsid w:val="00DB3536"/>
    <w:rsid w:val="00DB3CCB"/>
    <w:rsid w:val="00DB453F"/>
    <w:rsid w:val="00DB4564"/>
    <w:rsid w:val="00DB4B28"/>
    <w:rsid w:val="00DB4B2C"/>
    <w:rsid w:val="00DB5339"/>
    <w:rsid w:val="00DB6496"/>
    <w:rsid w:val="00DB6947"/>
    <w:rsid w:val="00DB7B4A"/>
    <w:rsid w:val="00DC0814"/>
    <w:rsid w:val="00DC0A91"/>
    <w:rsid w:val="00DC0E0C"/>
    <w:rsid w:val="00DC0EBC"/>
    <w:rsid w:val="00DC0EDC"/>
    <w:rsid w:val="00DC2A6D"/>
    <w:rsid w:val="00DC410C"/>
    <w:rsid w:val="00DC4D31"/>
    <w:rsid w:val="00DC7FE7"/>
    <w:rsid w:val="00DD0C33"/>
    <w:rsid w:val="00DD1222"/>
    <w:rsid w:val="00DD1786"/>
    <w:rsid w:val="00DD1C9A"/>
    <w:rsid w:val="00DD2CF3"/>
    <w:rsid w:val="00DD3255"/>
    <w:rsid w:val="00DD38FC"/>
    <w:rsid w:val="00DD3CEC"/>
    <w:rsid w:val="00DD3DF3"/>
    <w:rsid w:val="00DD5019"/>
    <w:rsid w:val="00DE0072"/>
    <w:rsid w:val="00DE3518"/>
    <w:rsid w:val="00DE370C"/>
    <w:rsid w:val="00DE3D7D"/>
    <w:rsid w:val="00DE3F6D"/>
    <w:rsid w:val="00DE4C4B"/>
    <w:rsid w:val="00DE528D"/>
    <w:rsid w:val="00DE62FA"/>
    <w:rsid w:val="00DE65C8"/>
    <w:rsid w:val="00DE760B"/>
    <w:rsid w:val="00DF0BC9"/>
    <w:rsid w:val="00DF1075"/>
    <w:rsid w:val="00DF17AE"/>
    <w:rsid w:val="00DF1BAB"/>
    <w:rsid w:val="00DF1CAE"/>
    <w:rsid w:val="00DF1F21"/>
    <w:rsid w:val="00DF2F91"/>
    <w:rsid w:val="00DF3A08"/>
    <w:rsid w:val="00DF4AB0"/>
    <w:rsid w:val="00DF4B16"/>
    <w:rsid w:val="00DF4C34"/>
    <w:rsid w:val="00DF5B6A"/>
    <w:rsid w:val="00DF5E43"/>
    <w:rsid w:val="00DF6090"/>
    <w:rsid w:val="00DF75B0"/>
    <w:rsid w:val="00DF77BF"/>
    <w:rsid w:val="00E00158"/>
    <w:rsid w:val="00E00B24"/>
    <w:rsid w:val="00E0180D"/>
    <w:rsid w:val="00E01E8B"/>
    <w:rsid w:val="00E02181"/>
    <w:rsid w:val="00E025EE"/>
    <w:rsid w:val="00E02E5E"/>
    <w:rsid w:val="00E04C8E"/>
    <w:rsid w:val="00E05D38"/>
    <w:rsid w:val="00E07295"/>
    <w:rsid w:val="00E076FB"/>
    <w:rsid w:val="00E07A59"/>
    <w:rsid w:val="00E103C2"/>
    <w:rsid w:val="00E1064D"/>
    <w:rsid w:val="00E10CC5"/>
    <w:rsid w:val="00E127A2"/>
    <w:rsid w:val="00E12B2F"/>
    <w:rsid w:val="00E135E1"/>
    <w:rsid w:val="00E1384C"/>
    <w:rsid w:val="00E1421C"/>
    <w:rsid w:val="00E14E52"/>
    <w:rsid w:val="00E15469"/>
    <w:rsid w:val="00E16F0F"/>
    <w:rsid w:val="00E17DBB"/>
    <w:rsid w:val="00E21863"/>
    <w:rsid w:val="00E21934"/>
    <w:rsid w:val="00E21BEE"/>
    <w:rsid w:val="00E24158"/>
    <w:rsid w:val="00E24423"/>
    <w:rsid w:val="00E24A32"/>
    <w:rsid w:val="00E25BE6"/>
    <w:rsid w:val="00E26047"/>
    <w:rsid w:val="00E2609A"/>
    <w:rsid w:val="00E26127"/>
    <w:rsid w:val="00E263F0"/>
    <w:rsid w:val="00E2659C"/>
    <w:rsid w:val="00E278F1"/>
    <w:rsid w:val="00E27F12"/>
    <w:rsid w:val="00E3043D"/>
    <w:rsid w:val="00E305AF"/>
    <w:rsid w:val="00E306DB"/>
    <w:rsid w:val="00E30CC1"/>
    <w:rsid w:val="00E310A8"/>
    <w:rsid w:val="00E31F05"/>
    <w:rsid w:val="00E32994"/>
    <w:rsid w:val="00E3333A"/>
    <w:rsid w:val="00E337FD"/>
    <w:rsid w:val="00E3791E"/>
    <w:rsid w:val="00E40251"/>
    <w:rsid w:val="00E404DB"/>
    <w:rsid w:val="00E40B09"/>
    <w:rsid w:val="00E40DBA"/>
    <w:rsid w:val="00E41D6F"/>
    <w:rsid w:val="00E41FE9"/>
    <w:rsid w:val="00E422EB"/>
    <w:rsid w:val="00E42B37"/>
    <w:rsid w:val="00E42F5C"/>
    <w:rsid w:val="00E42FA7"/>
    <w:rsid w:val="00E44AFC"/>
    <w:rsid w:val="00E4543C"/>
    <w:rsid w:val="00E459D0"/>
    <w:rsid w:val="00E461AF"/>
    <w:rsid w:val="00E463FD"/>
    <w:rsid w:val="00E479D2"/>
    <w:rsid w:val="00E509EC"/>
    <w:rsid w:val="00E50F91"/>
    <w:rsid w:val="00E51A48"/>
    <w:rsid w:val="00E521C4"/>
    <w:rsid w:val="00E5428E"/>
    <w:rsid w:val="00E54C59"/>
    <w:rsid w:val="00E54D40"/>
    <w:rsid w:val="00E55B6C"/>
    <w:rsid w:val="00E56BED"/>
    <w:rsid w:val="00E56C7D"/>
    <w:rsid w:val="00E56D26"/>
    <w:rsid w:val="00E5736D"/>
    <w:rsid w:val="00E57796"/>
    <w:rsid w:val="00E601F0"/>
    <w:rsid w:val="00E603B8"/>
    <w:rsid w:val="00E60676"/>
    <w:rsid w:val="00E627D7"/>
    <w:rsid w:val="00E62F0D"/>
    <w:rsid w:val="00E63368"/>
    <w:rsid w:val="00E63BD1"/>
    <w:rsid w:val="00E63D39"/>
    <w:rsid w:val="00E66A8D"/>
    <w:rsid w:val="00E66AEE"/>
    <w:rsid w:val="00E66E1F"/>
    <w:rsid w:val="00E67799"/>
    <w:rsid w:val="00E67B28"/>
    <w:rsid w:val="00E67CB1"/>
    <w:rsid w:val="00E70990"/>
    <w:rsid w:val="00E71AC5"/>
    <w:rsid w:val="00E71AC6"/>
    <w:rsid w:val="00E71F4B"/>
    <w:rsid w:val="00E72447"/>
    <w:rsid w:val="00E74074"/>
    <w:rsid w:val="00E7434D"/>
    <w:rsid w:val="00E74F1F"/>
    <w:rsid w:val="00E7602C"/>
    <w:rsid w:val="00E772FC"/>
    <w:rsid w:val="00E779B6"/>
    <w:rsid w:val="00E802AD"/>
    <w:rsid w:val="00E8084D"/>
    <w:rsid w:val="00E82753"/>
    <w:rsid w:val="00E83F68"/>
    <w:rsid w:val="00E855C8"/>
    <w:rsid w:val="00E85FB6"/>
    <w:rsid w:val="00E861F5"/>
    <w:rsid w:val="00E8673C"/>
    <w:rsid w:val="00E86EE8"/>
    <w:rsid w:val="00E87F47"/>
    <w:rsid w:val="00E90AAC"/>
    <w:rsid w:val="00E90BD2"/>
    <w:rsid w:val="00E90F47"/>
    <w:rsid w:val="00E921E1"/>
    <w:rsid w:val="00E9276E"/>
    <w:rsid w:val="00E92844"/>
    <w:rsid w:val="00E932C1"/>
    <w:rsid w:val="00E943B3"/>
    <w:rsid w:val="00E957ED"/>
    <w:rsid w:val="00E96659"/>
    <w:rsid w:val="00EA2767"/>
    <w:rsid w:val="00EA50F1"/>
    <w:rsid w:val="00EA5432"/>
    <w:rsid w:val="00EA551C"/>
    <w:rsid w:val="00EA568F"/>
    <w:rsid w:val="00EA58F5"/>
    <w:rsid w:val="00EA5A41"/>
    <w:rsid w:val="00EA5EF7"/>
    <w:rsid w:val="00EA6902"/>
    <w:rsid w:val="00EA6C18"/>
    <w:rsid w:val="00EA6D48"/>
    <w:rsid w:val="00EA7668"/>
    <w:rsid w:val="00EA7B5A"/>
    <w:rsid w:val="00EA7C83"/>
    <w:rsid w:val="00EB1281"/>
    <w:rsid w:val="00EB19BE"/>
    <w:rsid w:val="00EB1B0A"/>
    <w:rsid w:val="00EB31CD"/>
    <w:rsid w:val="00EB3881"/>
    <w:rsid w:val="00EB4D0D"/>
    <w:rsid w:val="00EB55A2"/>
    <w:rsid w:val="00EB5CBA"/>
    <w:rsid w:val="00EB7004"/>
    <w:rsid w:val="00EB7531"/>
    <w:rsid w:val="00EB77CF"/>
    <w:rsid w:val="00EC0255"/>
    <w:rsid w:val="00EC1783"/>
    <w:rsid w:val="00EC1E38"/>
    <w:rsid w:val="00EC1EC5"/>
    <w:rsid w:val="00EC36D9"/>
    <w:rsid w:val="00EC3D9A"/>
    <w:rsid w:val="00EC3E6F"/>
    <w:rsid w:val="00EC4267"/>
    <w:rsid w:val="00EC4DA8"/>
    <w:rsid w:val="00EC594B"/>
    <w:rsid w:val="00EC5CA0"/>
    <w:rsid w:val="00EC634B"/>
    <w:rsid w:val="00EC6CE9"/>
    <w:rsid w:val="00EC7D23"/>
    <w:rsid w:val="00ED0179"/>
    <w:rsid w:val="00ED066B"/>
    <w:rsid w:val="00ED17C2"/>
    <w:rsid w:val="00ED3CC3"/>
    <w:rsid w:val="00ED498E"/>
    <w:rsid w:val="00ED5456"/>
    <w:rsid w:val="00ED5526"/>
    <w:rsid w:val="00ED58E2"/>
    <w:rsid w:val="00ED66AB"/>
    <w:rsid w:val="00ED6C79"/>
    <w:rsid w:val="00ED75F2"/>
    <w:rsid w:val="00ED7B73"/>
    <w:rsid w:val="00EE0079"/>
    <w:rsid w:val="00EE0110"/>
    <w:rsid w:val="00EE0350"/>
    <w:rsid w:val="00EE08C5"/>
    <w:rsid w:val="00EE11D9"/>
    <w:rsid w:val="00EE17FC"/>
    <w:rsid w:val="00EE1D06"/>
    <w:rsid w:val="00EE1ECB"/>
    <w:rsid w:val="00EE2314"/>
    <w:rsid w:val="00EE3B6F"/>
    <w:rsid w:val="00EE46F1"/>
    <w:rsid w:val="00EE56E5"/>
    <w:rsid w:val="00EE5E61"/>
    <w:rsid w:val="00EE68B3"/>
    <w:rsid w:val="00EE6EB0"/>
    <w:rsid w:val="00EE7952"/>
    <w:rsid w:val="00EF0083"/>
    <w:rsid w:val="00EF1F0A"/>
    <w:rsid w:val="00EF34F3"/>
    <w:rsid w:val="00EF3CEC"/>
    <w:rsid w:val="00EF4030"/>
    <w:rsid w:val="00EF406C"/>
    <w:rsid w:val="00EF4264"/>
    <w:rsid w:val="00EF4FC3"/>
    <w:rsid w:val="00EF5505"/>
    <w:rsid w:val="00EF5E4E"/>
    <w:rsid w:val="00EF5F5D"/>
    <w:rsid w:val="00EF7AE7"/>
    <w:rsid w:val="00EF7CF4"/>
    <w:rsid w:val="00F00EE8"/>
    <w:rsid w:val="00F01CE9"/>
    <w:rsid w:val="00F01F71"/>
    <w:rsid w:val="00F02A9C"/>
    <w:rsid w:val="00F02CD6"/>
    <w:rsid w:val="00F0420A"/>
    <w:rsid w:val="00F044C6"/>
    <w:rsid w:val="00F0479C"/>
    <w:rsid w:val="00F07391"/>
    <w:rsid w:val="00F07677"/>
    <w:rsid w:val="00F1068B"/>
    <w:rsid w:val="00F1266D"/>
    <w:rsid w:val="00F12F08"/>
    <w:rsid w:val="00F13210"/>
    <w:rsid w:val="00F14AF2"/>
    <w:rsid w:val="00F1571A"/>
    <w:rsid w:val="00F15E70"/>
    <w:rsid w:val="00F1687D"/>
    <w:rsid w:val="00F16917"/>
    <w:rsid w:val="00F16C28"/>
    <w:rsid w:val="00F17BAD"/>
    <w:rsid w:val="00F20C93"/>
    <w:rsid w:val="00F20D61"/>
    <w:rsid w:val="00F21029"/>
    <w:rsid w:val="00F210A0"/>
    <w:rsid w:val="00F21E99"/>
    <w:rsid w:val="00F22138"/>
    <w:rsid w:val="00F22EF7"/>
    <w:rsid w:val="00F23481"/>
    <w:rsid w:val="00F2353C"/>
    <w:rsid w:val="00F23E46"/>
    <w:rsid w:val="00F25BC4"/>
    <w:rsid w:val="00F25C74"/>
    <w:rsid w:val="00F26016"/>
    <w:rsid w:val="00F2651C"/>
    <w:rsid w:val="00F30069"/>
    <w:rsid w:val="00F30689"/>
    <w:rsid w:val="00F3141F"/>
    <w:rsid w:val="00F32DD5"/>
    <w:rsid w:val="00F3354A"/>
    <w:rsid w:val="00F3424A"/>
    <w:rsid w:val="00F35796"/>
    <w:rsid w:val="00F35CC1"/>
    <w:rsid w:val="00F36589"/>
    <w:rsid w:val="00F4019B"/>
    <w:rsid w:val="00F415E3"/>
    <w:rsid w:val="00F418EA"/>
    <w:rsid w:val="00F419EF"/>
    <w:rsid w:val="00F41DF0"/>
    <w:rsid w:val="00F42FBA"/>
    <w:rsid w:val="00F43362"/>
    <w:rsid w:val="00F43A85"/>
    <w:rsid w:val="00F454EC"/>
    <w:rsid w:val="00F457C1"/>
    <w:rsid w:val="00F46289"/>
    <w:rsid w:val="00F46C1F"/>
    <w:rsid w:val="00F50012"/>
    <w:rsid w:val="00F504A1"/>
    <w:rsid w:val="00F51125"/>
    <w:rsid w:val="00F5162C"/>
    <w:rsid w:val="00F52257"/>
    <w:rsid w:val="00F524A6"/>
    <w:rsid w:val="00F52EEC"/>
    <w:rsid w:val="00F530B1"/>
    <w:rsid w:val="00F5375D"/>
    <w:rsid w:val="00F54319"/>
    <w:rsid w:val="00F546C7"/>
    <w:rsid w:val="00F5642C"/>
    <w:rsid w:val="00F5754A"/>
    <w:rsid w:val="00F6043A"/>
    <w:rsid w:val="00F60C7A"/>
    <w:rsid w:val="00F6104A"/>
    <w:rsid w:val="00F62442"/>
    <w:rsid w:val="00F626ED"/>
    <w:rsid w:val="00F634AD"/>
    <w:rsid w:val="00F63585"/>
    <w:rsid w:val="00F63C0A"/>
    <w:rsid w:val="00F655E4"/>
    <w:rsid w:val="00F659B4"/>
    <w:rsid w:val="00F65A70"/>
    <w:rsid w:val="00F66A74"/>
    <w:rsid w:val="00F66DE2"/>
    <w:rsid w:val="00F67323"/>
    <w:rsid w:val="00F67904"/>
    <w:rsid w:val="00F67BB4"/>
    <w:rsid w:val="00F67E3F"/>
    <w:rsid w:val="00F702A9"/>
    <w:rsid w:val="00F71232"/>
    <w:rsid w:val="00F72FC2"/>
    <w:rsid w:val="00F740CE"/>
    <w:rsid w:val="00F76262"/>
    <w:rsid w:val="00F80318"/>
    <w:rsid w:val="00F82898"/>
    <w:rsid w:val="00F8433C"/>
    <w:rsid w:val="00F86323"/>
    <w:rsid w:val="00F86578"/>
    <w:rsid w:val="00F86AE5"/>
    <w:rsid w:val="00F86FEE"/>
    <w:rsid w:val="00F90345"/>
    <w:rsid w:val="00F90672"/>
    <w:rsid w:val="00F90F42"/>
    <w:rsid w:val="00F92668"/>
    <w:rsid w:val="00F93009"/>
    <w:rsid w:val="00F945F6"/>
    <w:rsid w:val="00F946E3"/>
    <w:rsid w:val="00F94AC9"/>
    <w:rsid w:val="00F94B9C"/>
    <w:rsid w:val="00F9506E"/>
    <w:rsid w:val="00F950DF"/>
    <w:rsid w:val="00F95AD7"/>
    <w:rsid w:val="00FA0CCC"/>
    <w:rsid w:val="00FA0DAB"/>
    <w:rsid w:val="00FA259F"/>
    <w:rsid w:val="00FA3606"/>
    <w:rsid w:val="00FA488A"/>
    <w:rsid w:val="00FA6182"/>
    <w:rsid w:val="00FA6E69"/>
    <w:rsid w:val="00FA78B4"/>
    <w:rsid w:val="00FA7B9E"/>
    <w:rsid w:val="00FB0466"/>
    <w:rsid w:val="00FB072A"/>
    <w:rsid w:val="00FB09E0"/>
    <w:rsid w:val="00FB27BB"/>
    <w:rsid w:val="00FB305E"/>
    <w:rsid w:val="00FB35C8"/>
    <w:rsid w:val="00FB3847"/>
    <w:rsid w:val="00FB3A50"/>
    <w:rsid w:val="00FB3D87"/>
    <w:rsid w:val="00FB3E4F"/>
    <w:rsid w:val="00FB432B"/>
    <w:rsid w:val="00FB4429"/>
    <w:rsid w:val="00FB5287"/>
    <w:rsid w:val="00FB5387"/>
    <w:rsid w:val="00FB5748"/>
    <w:rsid w:val="00FB6091"/>
    <w:rsid w:val="00FB6247"/>
    <w:rsid w:val="00FB647C"/>
    <w:rsid w:val="00FB6F94"/>
    <w:rsid w:val="00FB7A7F"/>
    <w:rsid w:val="00FC130D"/>
    <w:rsid w:val="00FC1573"/>
    <w:rsid w:val="00FC1959"/>
    <w:rsid w:val="00FC19F3"/>
    <w:rsid w:val="00FC2A1A"/>
    <w:rsid w:val="00FC2C23"/>
    <w:rsid w:val="00FC391A"/>
    <w:rsid w:val="00FC4641"/>
    <w:rsid w:val="00FC4B50"/>
    <w:rsid w:val="00FC4CCA"/>
    <w:rsid w:val="00FC62BF"/>
    <w:rsid w:val="00FC7223"/>
    <w:rsid w:val="00FC7D6D"/>
    <w:rsid w:val="00FC7F15"/>
    <w:rsid w:val="00FD07C0"/>
    <w:rsid w:val="00FD226C"/>
    <w:rsid w:val="00FD335F"/>
    <w:rsid w:val="00FD38CE"/>
    <w:rsid w:val="00FD3C2B"/>
    <w:rsid w:val="00FD456C"/>
    <w:rsid w:val="00FD49B0"/>
    <w:rsid w:val="00FD4DCA"/>
    <w:rsid w:val="00FD586C"/>
    <w:rsid w:val="00FD5B12"/>
    <w:rsid w:val="00FD5C8A"/>
    <w:rsid w:val="00FD784C"/>
    <w:rsid w:val="00FD7E29"/>
    <w:rsid w:val="00FE07AF"/>
    <w:rsid w:val="00FE1B31"/>
    <w:rsid w:val="00FE2576"/>
    <w:rsid w:val="00FE407D"/>
    <w:rsid w:val="00FE4F25"/>
    <w:rsid w:val="00FE547F"/>
    <w:rsid w:val="00FE58CD"/>
    <w:rsid w:val="00FE61A2"/>
    <w:rsid w:val="00FE6EF7"/>
    <w:rsid w:val="00FE715E"/>
    <w:rsid w:val="00FF119E"/>
    <w:rsid w:val="00FF1B9A"/>
    <w:rsid w:val="00FF2779"/>
    <w:rsid w:val="00FF3A4E"/>
    <w:rsid w:val="00FF4979"/>
    <w:rsid w:val="00FF5073"/>
    <w:rsid w:val="00FF5FDD"/>
    <w:rsid w:val="00FF664C"/>
    <w:rsid w:val="00FF71B7"/>
    <w:rsid w:val="00FF750C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7AC7E3"/>
  <w15:docId w15:val="{8EA1FBEF-4724-48D0-917E-D293D75D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3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1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1E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716081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1D227F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61F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206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06EB"/>
  </w:style>
  <w:style w:type="paragraph" w:styleId="Header">
    <w:name w:val="header"/>
    <w:basedOn w:val="Normal"/>
    <w:rsid w:val="00C206E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93676D"/>
    <w:rPr>
      <w:color w:val="0000FF"/>
      <w:u w:val="single"/>
    </w:rPr>
  </w:style>
  <w:style w:type="character" w:customStyle="1" w:styleId="cmsbreadcrumbscurrentitem">
    <w:name w:val="cmsbreadcrumbscurrentitem"/>
    <w:basedOn w:val="DefaultParagraphFont"/>
    <w:rsid w:val="00A55AB6"/>
  </w:style>
  <w:style w:type="paragraph" w:styleId="BodyText3">
    <w:name w:val="Body Text 3"/>
    <w:basedOn w:val="Normal"/>
    <w:rsid w:val="00A55AB6"/>
    <w:pPr>
      <w:spacing w:before="60" w:after="60"/>
    </w:pPr>
  </w:style>
  <w:style w:type="character" w:customStyle="1" w:styleId="googqs-tidbitgoogqs-tidbit-0">
    <w:name w:val="goog_qs-tidbit goog_qs-tidbit-0"/>
    <w:basedOn w:val="DefaultParagraphFont"/>
    <w:rsid w:val="00A55AB6"/>
  </w:style>
  <w:style w:type="paragraph" w:styleId="NormalWeb">
    <w:name w:val="Normal (Web)"/>
    <w:basedOn w:val="Normal"/>
    <w:uiPriority w:val="99"/>
    <w:rsid w:val="00425945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semiHidden/>
    <w:rsid w:val="005416DE"/>
    <w:rPr>
      <w:sz w:val="16"/>
      <w:szCs w:val="16"/>
    </w:rPr>
  </w:style>
  <w:style w:type="paragraph" w:styleId="CommentText">
    <w:name w:val="annotation text"/>
    <w:basedOn w:val="Normal"/>
    <w:semiHidden/>
    <w:rsid w:val="005416D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16DE"/>
    <w:rPr>
      <w:b/>
      <w:bCs/>
    </w:rPr>
  </w:style>
  <w:style w:type="paragraph" w:customStyle="1" w:styleId="Default">
    <w:name w:val="Default"/>
    <w:rsid w:val="003055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rsid w:val="00E71AC5"/>
    <w:pPr>
      <w:numPr>
        <w:numId w:val="2"/>
      </w:numPr>
    </w:pPr>
  </w:style>
  <w:style w:type="paragraph" w:styleId="ListParagraph">
    <w:name w:val="List Paragraph"/>
    <w:basedOn w:val="Normal"/>
    <w:uiPriority w:val="99"/>
    <w:qFormat/>
    <w:rsid w:val="006B21D4"/>
    <w:pPr>
      <w:ind w:left="720"/>
      <w:contextualSpacing/>
    </w:pPr>
    <w:rPr>
      <w:rFonts w:ascii="Arial" w:hAnsi="Arial"/>
      <w:lang w:val="en-GB"/>
    </w:rPr>
  </w:style>
  <w:style w:type="table" w:styleId="TableGrid">
    <w:name w:val="Table Grid"/>
    <w:basedOn w:val="TableNormal"/>
    <w:rsid w:val="00DB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895D3F"/>
    <w:rPr>
      <w:rFonts w:cs="Gotham Bold"/>
      <w:b/>
      <w:bCs/>
      <w:i/>
      <w:iCs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50052"/>
    <w:pPr>
      <w:spacing w:line="221" w:lineRule="atLeast"/>
    </w:pPr>
    <w:rPr>
      <w:rFonts w:ascii="Gotham Bold" w:hAnsi="Gotham Bold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50052"/>
    <w:pPr>
      <w:spacing w:line="201" w:lineRule="atLeast"/>
    </w:pPr>
    <w:rPr>
      <w:rFonts w:ascii="Gotham Bold" w:hAnsi="Gotham Bold" w:cs="Times New Roman"/>
      <w:color w:val="auto"/>
    </w:rPr>
  </w:style>
  <w:style w:type="paragraph" w:styleId="Revision">
    <w:name w:val="Revision"/>
    <w:hidden/>
    <w:uiPriority w:val="99"/>
    <w:semiHidden/>
    <w:rsid w:val="00404D0E"/>
    <w:rPr>
      <w:sz w:val="24"/>
      <w:szCs w:val="24"/>
      <w:lang w:val="en-US" w:eastAsia="en-US"/>
    </w:rPr>
  </w:style>
  <w:style w:type="character" w:customStyle="1" w:styleId="textspan41">
    <w:name w:val="textspan_41"/>
    <w:basedOn w:val="DefaultParagraphFont"/>
    <w:rsid w:val="002338DA"/>
    <w:rPr>
      <w:rFonts w:ascii="Symbol" w:hAnsi="Symbol" w:hint="default"/>
      <w:color w:val="808080"/>
    </w:rPr>
  </w:style>
  <w:style w:type="character" w:customStyle="1" w:styleId="textspan51">
    <w:name w:val="textspan_51"/>
    <w:basedOn w:val="DefaultParagraphFont"/>
    <w:rsid w:val="002338DA"/>
    <w:rPr>
      <w:color w:val="404040"/>
    </w:rPr>
  </w:style>
  <w:style w:type="character" w:customStyle="1" w:styleId="qnum">
    <w:name w:val="qnum"/>
    <w:basedOn w:val="DefaultParagraphFont"/>
    <w:rsid w:val="002338DA"/>
  </w:style>
  <w:style w:type="character" w:customStyle="1" w:styleId="w3label1">
    <w:name w:val="w3label1"/>
    <w:basedOn w:val="DefaultParagraphFont"/>
    <w:rsid w:val="002338DA"/>
  </w:style>
  <w:style w:type="character" w:customStyle="1" w:styleId="dataleft">
    <w:name w:val="dataleft"/>
    <w:basedOn w:val="DefaultParagraphFont"/>
    <w:rsid w:val="002338DA"/>
  </w:style>
  <w:style w:type="character" w:customStyle="1" w:styleId="textspan61">
    <w:name w:val="textspan_61"/>
    <w:basedOn w:val="DefaultParagraphFont"/>
    <w:rsid w:val="002338DA"/>
    <w:rPr>
      <w:rFonts w:ascii="Symbol" w:hAnsi="Symbol" w:hint="defau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DA"/>
    <w:rPr>
      <w:rFonts w:ascii="Tahoma" w:hAnsi="Tahoma" w:cs="Tahoma"/>
      <w:sz w:val="16"/>
      <w:szCs w:val="16"/>
      <w:lang w:val="en-US" w:eastAsia="en-US"/>
    </w:rPr>
  </w:style>
  <w:style w:type="character" w:customStyle="1" w:styleId="textspan11">
    <w:name w:val="textspan_11"/>
    <w:basedOn w:val="DefaultParagraphFont"/>
    <w:rsid w:val="002338DA"/>
    <w:rPr>
      <w:shd w:val="clear" w:color="auto" w:fill="FFFFFF"/>
    </w:rPr>
  </w:style>
  <w:style w:type="character" w:customStyle="1" w:styleId="textspan71">
    <w:name w:val="textspan_71"/>
    <w:basedOn w:val="DefaultParagraphFont"/>
    <w:rsid w:val="002338DA"/>
    <w:rPr>
      <w:rFonts w:ascii="Symbol" w:hAnsi="Symbol" w:hint="default"/>
      <w:color w:val="808080"/>
      <w:shd w:val="clear" w:color="auto" w:fill="FFFFFF"/>
    </w:rPr>
  </w:style>
  <w:style w:type="character" w:customStyle="1" w:styleId="textspan81">
    <w:name w:val="textspan_81"/>
    <w:basedOn w:val="DefaultParagraphFont"/>
    <w:rsid w:val="002338DA"/>
    <w:rPr>
      <w:rFonts w:ascii="Symbol" w:hAnsi="Symbol" w:hint="default"/>
      <w:shd w:val="clear" w:color="auto" w:fill="FFFFFF"/>
    </w:rPr>
  </w:style>
  <w:style w:type="paragraph" w:styleId="z-TopofForm">
    <w:name w:val="HTML Top of Form"/>
    <w:basedOn w:val="Normal"/>
    <w:next w:val="Normal"/>
    <w:link w:val="z-TopofFormChar"/>
    <w:hidden/>
    <w:rsid w:val="00E41D6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41D6F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E41D6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41D6F"/>
    <w:rPr>
      <w:rFonts w:ascii="Arial" w:hAnsi="Arial" w:cs="Arial"/>
      <w:vanish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7031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316C"/>
    <w:rPr>
      <w:lang w:val="en-US" w:eastAsia="en-US"/>
    </w:rPr>
  </w:style>
  <w:style w:type="character" w:styleId="FootnoteReference">
    <w:name w:val="footnote reference"/>
    <w:basedOn w:val="DefaultParagraphFont"/>
    <w:uiPriority w:val="99"/>
    <w:rsid w:val="0070316C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F2F91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A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43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14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0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39598"/>
                  </w:divBdr>
                  <w:divsChild>
                    <w:div w:id="840700383">
                      <w:marLeft w:val="0"/>
                      <w:marRight w:val="3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73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8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9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0" w:color="C0C0C0"/>
                            <w:left w:val="dotted" w:sz="6" w:space="0" w:color="C0C0C0"/>
                            <w:bottom w:val="dotted" w:sz="6" w:space="0" w:color="C0C0C0"/>
                            <w:right w:val="dotted" w:sz="6" w:space="0" w:color="C0C0C0"/>
                          </w:divBdr>
                        </w:div>
                        <w:div w:id="1022896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3106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single" w:sz="6" w:space="0" w:color="FFFFFF"/>
                            <w:left w:val="single" w:sz="6" w:space="0" w:color="939598"/>
                            <w:bottom w:val="single" w:sz="6" w:space="0" w:color="939598"/>
                            <w:right w:val="single" w:sz="6" w:space="0" w:color="939598"/>
                          </w:divBdr>
                          <w:divsChild>
                            <w:div w:id="1309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97220">
                                  <w:marLeft w:val="150"/>
                                  <w:marRight w:val="0"/>
                                  <w:marTop w:val="75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19563">
                                  <w:marLeft w:val="1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6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39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7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reglos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preglo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2E422-2C57-4C78-BE68-ABD8A536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on: Spatial Options – Employment</vt:lpstr>
    </vt:vector>
  </TitlesOfParts>
  <Company>Grizli777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on: Spatial Options – Employment</dc:title>
  <dc:creator>User name placeholder</dc:creator>
  <cp:lastModifiedBy>Lesley Painter</cp:lastModifiedBy>
  <cp:revision>2</cp:revision>
  <cp:lastPrinted>2020-09-23T11:22:00Z</cp:lastPrinted>
  <dcterms:created xsi:type="dcterms:W3CDTF">2020-10-07T11:27:00Z</dcterms:created>
  <dcterms:modified xsi:type="dcterms:W3CDTF">2020-10-07T11:27:00Z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